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54B37" w14:textId="77777777" w:rsidR="00947D82" w:rsidRPr="002D0385" w:rsidRDefault="00947D82" w:rsidP="00357CF8">
      <w:pPr>
        <w:pStyle w:val="NormalWeb"/>
        <w:spacing w:before="0" w:beforeAutospacing="0" w:after="0" w:afterAutospacing="0"/>
        <w:jc w:val="center"/>
        <w:rPr>
          <w:rFonts w:ascii="Tahoma" w:hAnsi="Tahoma" w:cs="Tahoma"/>
          <w:b/>
          <w:sz w:val="22"/>
          <w:szCs w:val="22"/>
          <w:u w:val="single"/>
        </w:rPr>
      </w:pPr>
    </w:p>
    <w:p w14:paraId="55137038" w14:textId="2A7891AE" w:rsidR="00884498" w:rsidRPr="002D0385" w:rsidRDefault="002D0385" w:rsidP="00357CF8">
      <w:pPr>
        <w:pStyle w:val="NormalWeb"/>
        <w:spacing w:before="0" w:beforeAutospacing="0" w:after="0" w:afterAutospacing="0"/>
        <w:jc w:val="center"/>
        <w:rPr>
          <w:rFonts w:ascii="Tahoma" w:hAnsi="Tahoma" w:cs="Tahoma"/>
          <w:b/>
          <w:sz w:val="22"/>
          <w:szCs w:val="22"/>
          <w:u w:val="single"/>
        </w:rPr>
      </w:pPr>
      <w:r w:rsidRPr="002D0385">
        <w:rPr>
          <w:rFonts w:ascii="Tahoma" w:hAnsi="Tahoma" w:cs="Tahoma"/>
          <w:b/>
          <w:sz w:val="22"/>
          <w:szCs w:val="22"/>
          <w:u w:val="single"/>
        </w:rPr>
        <w:t xml:space="preserve">NON-STUDENT HOURLY </w:t>
      </w:r>
      <w:r>
        <w:rPr>
          <w:rFonts w:ascii="Tahoma" w:hAnsi="Tahoma" w:cs="Tahoma"/>
          <w:b/>
          <w:sz w:val="22"/>
          <w:szCs w:val="22"/>
          <w:u w:val="single"/>
        </w:rPr>
        <w:t>POSTING</w:t>
      </w:r>
      <w:r w:rsidR="004D353F" w:rsidRPr="002D0385">
        <w:rPr>
          <w:rFonts w:ascii="Tahoma" w:hAnsi="Tahoma" w:cs="Tahoma"/>
          <w:b/>
          <w:sz w:val="22"/>
          <w:szCs w:val="22"/>
          <w:u w:val="single"/>
        </w:rPr>
        <w:t xml:space="preserve"> </w:t>
      </w:r>
      <w:r w:rsidR="005664AA">
        <w:rPr>
          <w:rFonts w:ascii="Tahoma" w:hAnsi="Tahoma" w:cs="Tahoma"/>
          <w:b/>
          <w:sz w:val="22"/>
          <w:szCs w:val="22"/>
          <w:u w:val="single"/>
        </w:rPr>
        <w:t>GUIDE</w:t>
      </w:r>
    </w:p>
    <w:p w14:paraId="27101CA0" w14:textId="77777777" w:rsidR="002D0385" w:rsidRPr="002D0385" w:rsidRDefault="002D0385" w:rsidP="00357CF8">
      <w:pPr>
        <w:pStyle w:val="NormalWeb"/>
        <w:spacing w:before="0" w:beforeAutospacing="0" w:after="0" w:afterAutospacing="0"/>
        <w:rPr>
          <w:rFonts w:ascii="Tahoma" w:hAnsi="Tahoma" w:cs="Tahoma"/>
          <w:sz w:val="22"/>
          <w:szCs w:val="22"/>
        </w:rPr>
      </w:pPr>
    </w:p>
    <w:p w14:paraId="60863270" w14:textId="12BA576E" w:rsidR="00811636" w:rsidRPr="005664AA" w:rsidRDefault="00811636" w:rsidP="00357CF8">
      <w:pPr>
        <w:pStyle w:val="NormalWeb"/>
        <w:spacing w:before="0" w:beforeAutospacing="0" w:after="0" w:afterAutospacing="0"/>
        <w:rPr>
          <w:rFonts w:ascii="Tahoma" w:hAnsi="Tahoma" w:cs="Tahoma"/>
          <w:b/>
          <w:sz w:val="22"/>
          <w:szCs w:val="22"/>
        </w:rPr>
      </w:pPr>
      <w:r w:rsidRPr="005664AA">
        <w:rPr>
          <w:rFonts w:ascii="Tahoma" w:hAnsi="Tahoma" w:cs="Tahoma"/>
          <w:b/>
          <w:sz w:val="22"/>
          <w:szCs w:val="22"/>
          <w:highlight w:val="yellow"/>
        </w:rPr>
        <w:t>Working Title</w:t>
      </w:r>
      <w:r w:rsidRPr="005664AA">
        <w:rPr>
          <w:rFonts w:ascii="Tahoma" w:hAnsi="Tahoma" w:cs="Tahoma"/>
          <w:b/>
          <w:sz w:val="22"/>
          <w:szCs w:val="22"/>
        </w:rPr>
        <w:t xml:space="preserve"> </w:t>
      </w:r>
      <w:r w:rsidR="000923E9">
        <w:rPr>
          <w:rFonts w:ascii="Tahoma" w:hAnsi="Tahoma" w:cs="Tahoma"/>
          <w:b/>
          <w:sz w:val="22"/>
          <w:szCs w:val="22"/>
        </w:rPr>
        <w:t>–</w:t>
      </w:r>
      <w:r w:rsidR="005664AA" w:rsidRPr="005664AA">
        <w:rPr>
          <w:rFonts w:ascii="Tahoma" w:hAnsi="Tahoma" w:cs="Tahoma"/>
          <w:b/>
          <w:sz w:val="22"/>
          <w:szCs w:val="22"/>
        </w:rPr>
        <w:t xml:space="preserve"> </w:t>
      </w:r>
      <w:r w:rsidR="000923E9">
        <w:rPr>
          <w:rFonts w:ascii="Tahoma" w:hAnsi="Tahoma" w:cs="Tahoma"/>
          <w:b/>
          <w:sz w:val="22"/>
          <w:szCs w:val="22"/>
        </w:rPr>
        <w:t>Term that describes position in a few words.</w:t>
      </w:r>
      <w:r w:rsidR="003B2DB4">
        <w:rPr>
          <w:rFonts w:ascii="Tahoma" w:hAnsi="Tahoma" w:cs="Tahoma"/>
          <w:b/>
          <w:sz w:val="22"/>
          <w:szCs w:val="22"/>
        </w:rPr>
        <w:t xml:space="preserve"> Include office location, if applicable.</w:t>
      </w:r>
    </w:p>
    <w:p w14:paraId="010C04AE" w14:textId="01428D2E" w:rsidR="005664AA" w:rsidRPr="005664AA" w:rsidRDefault="005664AA" w:rsidP="00357CF8">
      <w:pPr>
        <w:pStyle w:val="NormalWeb"/>
        <w:spacing w:before="0" w:beforeAutospacing="0" w:after="0" w:afterAutospacing="0"/>
        <w:rPr>
          <w:rFonts w:ascii="Tahoma" w:hAnsi="Tahoma" w:cs="Tahoma"/>
          <w:bCs/>
          <w:i/>
          <w:iCs/>
          <w:sz w:val="22"/>
          <w:szCs w:val="22"/>
        </w:rPr>
      </w:pPr>
      <w:r w:rsidRPr="005664AA">
        <w:rPr>
          <w:rFonts w:ascii="Tahoma" w:hAnsi="Tahoma" w:cs="Tahoma"/>
          <w:bCs/>
          <w:i/>
          <w:iCs/>
          <w:sz w:val="22"/>
          <w:szCs w:val="22"/>
        </w:rPr>
        <w:t>Examples:</w:t>
      </w:r>
    </w:p>
    <w:p w14:paraId="712EC951" w14:textId="7092310E" w:rsidR="005664AA" w:rsidRDefault="005664AA" w:rsidP="00357CF8">
      <w:pPr>
        <w:pStyle w:val="NormalWeb"/>
        <w:spacing w:before="0" w:beforeAutospacing="0" w:after="0" w:afterAutospacing="0"/>
        <w:rPr>
          <w:rFonts w:ascii="Tahoma" w:hAnsi="Tahoma" w:cs="Tahoma"/>
          <w:bCs/>
          <w:sz w:val="22"/>
          <w:szCs w:val="22"/>
        </w:rPr>
      </w:pPr>
      <w:r w:rsidRPr="005664AA">
        <w:rPr>
          <w:rFonts w:ascii="Tahoma" w:hAnsi="Tahoma" w:cs="Tahoma"/>
          <w:bCs/>
          <w:sz w:val="22"/>
          <w:szCs w:val="22"/>
        </w:rPr>
        <w:t>Extension Office Assistant, Pueblo County</w:t>
      </w:r>
    </w:p>
    <w:p w14:paraId="3370EB3C" w14:textId="537871A4" w:rsidR="005664AA" w:rsidRDefault="005664AA" w:rsidP="00357CF8">
      <w:pPr>
        <w:pStyle w:val="NormalWeb"/>
        <w:spacing w:before="0" w:beforeAutospacing="0" w:after="0" w:afterAutospacing="0"/>
        <w:rPr>
          <w:rFonts w:ascii="Tahoma" w:hAnsi="Tahoma" w:cs="Tahoma"/>
          <w:bCs/>
          <w:sz w:val="22"/>
          <w:szCs w:val="22"/>
        </w:rPr>
      </w:pPr>
      <w:r>
        <w:rPr>
          <w:rFonts w:ascii="Tahoma" w:hAnsi="Tahoma" w:cs="Tahoma"/>
          <w:bCs/>
          <w:sz w:val="22"/>
          <w:szCs w:val="22"/>
        </w:rPr>
        <w:t>Extension Gardener, Mesa County, Tri River Area</w:t>
      </w:r>
    </w:p>
    <w:p w14:paraId="4EAC8B47" w14:textId="007CDD4F" w:rsidR="000923E9" w:rsidRPr="005664AA" w:rsidRDefault="000923E9" w:rsidP="00357CF8">
      <w:pPr>
        <w:pStyle w:val="NormalWeb"/>
        <w:spacing w:before="0" w:beforeAutospacing="0" w:after="0" w:afterAutospacing="0"/>
        <w:rPr>
          <w:rFonts w:ascii="Tahoma" w:hAnsi="Tahoma" w:cs="Tahoma"/>
          <w:bCs/>
          <w:sz w:val="22"/>
          <w:szCs w:val="22"/>
        </w:rPr>
      </w:pPr>
      <w:r>
        <w:rPr>
          <w:rFonts w:ascii="Tahoma" w:hAnsi="Tahoma" w:cs="Tahoma"/>
          <w:bCs/>
          <w:sz w:val="22"/>
          <w:szCs w:val="22"/>
        </w:rPr>
        <w:t>Extension Program Aid, 4-H Youth Development, Weld County</w:t>
      </w:r>
    </w:p>
    <w:p w14:paraId="7D988AB7" w14:textId="600E86BD" w:rsidR="002D0385" w:rsidRPr="00AA7765" w:rsidRDefault="002D0385" w:rsidP="00357CF8">
      <w:pPr>
        <w:pStyle w:val="NormalWeb"/>
        <w:spacing w:before="0" w:beforeAutospacing="0" w:after="0" w:afterAutospacing="0"/>
        <w:rPr>
          <w:rFonts w:ascii="Tahoma" w:hAnsi="Tahoma" w:cs="Tahoma"/>
          <w:bCs/>
          <w:sz w:val="22"/>
          <w:szCs w:val="22"/>
        </w:rPr>
      </w:pPr>
    </w:p>
    <w:p w14:paraId="24AA1FEF" w14:textId="0C0A111C" w:rsidR="00755A39" w:rsidRDefault="00755A39" w:rsidP="00357CF8">
      <w:pPr>
        <w:pStyle w:val="NormalWeb"/>
        <w:spacing w:before="0" w:beforeAutospacing="0" w:after="0" w:afterAutospacing="0"/>
        <w:rPr>
          <w:rFonts w:ascii="Tahoma" w:hAnsi="Tahoma" w:cs="Tahoma"/>
          <w:b/>
          <w:sz w:val="22"/>
          <w:szCs w:val="22"/>
          <w:highlight w:val="yellow"/>
        </w:rPr>
      </w:pPr>
      <w:r>
        <w:rPr>
          <w:rFonts w:ascii="Tahoma" w:hAnsi="Tahoma" w:cs="Tahoma"/>
          <w:b/>
          <w:sz w:val="22"/>
          <w:szCs w:val="22"/>
          <w:highlight w:val="yellow"/>
        </w:rPr>
        <w:t xml:space="preserve">Justification </w:t>
      </w:r>
      <w:r w:rsidRPr="00755A39">
        <w:rPr>
          <w:rFonts w:ascii="Tahoma" w:hAnsi="Tahoma" w:cs="Tahoma"/>
          <w:b/>
          <w:sz w:val="22"/>
          <w:szCs w:val="22"/>
        </w:rPr>
        <w:t>– Short explanation for why position is created/needed.</w:t>
      </w:r>
    </w:p>
    <w:p w14:paraId="376BB11B" w14:textId="1D0549DA" w:rsidR="00755A39" w:rsidRPr="00755A39" w:rsidRDefault="00755A39" w:rsidP="00357CF8">
      <w:pPr>
        <w:pStyle w:val="NormalWeb"/>
        <w:spacing w:before="0" w:beforeAutospacing="0" w:after="0" w:afterAutospacing="0"/>
        <w:rPr>
          <w:rFonts w:ascii="Tahoma" w:hAnsi="Tahoma" w:cs="Tahoma"/>
          <w:bCs/>
          <w:i/>
          <w:iCs/>
          <w:sz w:val="22"/>
          <w:szCs w:val="22"/>
        </w:rPr>
      </w:pPr>
      <w:r w:rsidRPr="00755A39">
        <w:rPr>
          <w:rFonts w:ascii="Tahoma" w:hAnsi="Tahoma" w:cs="Tahoma"/>
          <w:bCs/>
          <w:i/>
          <w:iCs/>
          <w:sz w:val="22"/>
          <w:szCs w:val="22"/>
        </w:rPr>
        <w:t>Examples:</w:t>
      </w:r>
    </w:p>
    <w:p w14:paraId="6EEEEB29" w14:textId="3379F6EF" w:rsidR="00755A39" w:rsidRDefault="00755A39" w:rsidP="00357CF8">
      <w:pPr>
        <w:pStyle w:val="NormalWeb"/>
        <w:spacing w:before="0" w:beforeAutospacing="0" w:after="0" w:afterAutospacing="0"/>
        <w:rPr>
          <w:rFonts w:ascii="Tahoma" w:hAnsi="Tahoma" w:cs="Tahoma"/>
          <w:bCs/>
          <w:sz w:val="22"/>
          <w:szCs w:val="22"/>
        </w:rPr>
      </w:pPr>
      <w:r>
        <w:rPr>
          <w:rFonts w:ascii="Tahoma" w:hAnsi="Tahoma" w:cs="Tahoma"/>
          <w:bCs/>
          <w:sz w:val="22"/>
          <w:szCs w:val="22"/>
        </w:rPr>
        <w:t>County fair assistance to meet demand of 4-H needs.</w:t>
      </w:r>
    </w:p>
    <w:p w14:paraId="69030A76" w14:textId="60DC888D" w:rsidR="00755A39" w:rsidRPr="00755A39" w:rsidRDefault="00755A39" w:rsidP="00357CF8">
      <w:pPr>
        <w:pStyle w:val="NormalWeb"/>
        <w:spacing w:before="0" w:beforeAutospacing="0" w:after="0" w:afterAutospacing="0"/>
        <w:rPr>
          <w:rFonts w:ascii="Tahoma" w:hAnsi="Tahoma" w:cs="Tahoma"/>
          <w:bCs/>
          <w:sz w:val="22"/>
          <w:szCs w:val="22"/>
        </w:rPr>
      </w:pPr>
      <w:r>
        <w:rPr>
          <w:rFonts w:ascii="Tahoma" w:hAnsi="Tahoma" w:cs="Tahoma"/>
          <w:bCs/>
          <w:sz w:val="22"/>
          <w:szCs w:val="22"/>
        </w:rPr>
        <w:t>Seasonal master gardening assistance.</w:t>
      </w:r>
    </w:p>
    <w:p w14:paraId="28749F05" w14:textId="77777777" w:rsidR="00755A39" w:rsidRDefault="00755A39" w:rsidP="00357CF8">
      <w:pPr>
        <w:pStyle w:val="NormalWeb"/>
        <w:spacing w:before="0" w:beforeAutospacing="0" w:after="0" w:afterAutospacing="0"/>
        <w:rPr>
          <w:rFonts w:ascii="Tahoma" w:hAnsi="Tahoma" w:cs="Tahoma"/>
          <w:b/>
          <w:sz w:val="22"/>
          <w:szCs w:val="22"/>
          <w:highlight w:val="yellow"/>
        </w:rPr>
      </w:pPr>
    </w:p>
    <w:p w14:paraId="2853EF08" w14:textId="2D97E652" w:rsidR="002D0385" w:rsidRPr="000923E9" w:rsidRDefault="002D0385" w:rsidP="00357CF8">
      <w:pPr>
        <w:pStyle w:val="NormalWeb"/>
        <w:spacing w:before="0" w:beforeAutospacing="0" w:after="0" w:afterAutospacing="0"/>
        <w:rPr>
          <w:rStyle w:val="bold"/>
          <w:rFonts w:ascii="Tahoma" w:hAnsi="Tahoma" w:cs="Tahoma"/>
          <w:b/>
          <w:sz w:val="22"/>
          <w:szCs w:val="22"/>
        </w:rPr>
      </w:pPr>
      <w:r w:rsidRPr="000923E9">
        <w:rPr>
          <w:rFonts w:ascii="Tahoma" w:hAnsi="Tahoma" w:cs="Tahoma"/>
          <w:b/>
          <w:sz w:val="22"/>
          <w:szCs w:val="22"/>
          <w:highlight w:val="yellow"/>
        </w:rPr>
        <w:t>Work Hours/Week</w:t>
      </w:r>
      <w:r w:rsidR="000923E9" w:rsidRPr="000923E9">
        <w:rPr>
          <w:rFonts w:ascii="Tahoma" w:hAnsi="Tahoma" w:cs="Tahoma"/>
          <w:b/>
          <w:sz w:val="22"/>
          <w:szCs w:val="22"/>
        </w:rPr>
        <w:t xml:space="preserve"> – Estimate of hours/week. If it fluctuates, list 0-40. Temporary positions do not have set or guaranteed hours.</w:t>
      </w:r>
    </w:p>
    <w:p w14:paraId="20D5971E" w14:textId="77777777" w:rsidR="004D353F" w:rsidRPr="00AA7765" w:rsidRDefault="004D353F" w:rsidP="00357CF8">
      <w:pPr>
        <w:pStyle w:val="NormalWeb"/>
        <w:spacing w:before="0" w:beforeAutospacing="0" w:after="0" w:afterAutospacing="0"/>
        <w:rPr>
          <w:rFonts w:ascii="Tahoma" w:hAnsi="Tahoma" w:cs="Tahoma"/>
          <w:bCs/>
          <w:sz w:val="22"/>
          <w:szCs w:val="22"/>
        </w:rPr>
      </w:pPr>
    </w:p>
    <w:p w14:paraId="3D131791" w14:textId="75F20683" w:rsidR="00014B9B" w:rsidRPr="005664AA" w:rsidRDefault="00884498" w:rsidP="00357CF8">
      <w:pPr>
        <w:pStyle w:val="NormalWeb"/>
        <w:spacing w:before="0" w:beforeAutospacing="0" w:after="0" w:afterAutospacing="0"/>
        <w:rPr>
          <w:rFonts w:ascii="Tahoma" w:hAnsi="Tahoma" w:cs="Tahoma"/>
          <w:b/>
          <w:sz w:val="22"/>
          <w:szCs w:val="22"/>
        </w:rPr>
      </w:pPr>
      <w:r w:rsidRPr="005664AA">
        <w:rPr>
          <w:rFonts w:ascii="Tahoma" w:hAnsi="Tahoma" w:cs="Tahoma"/>
          <w:b/>
          <w:sz w:val="22"/>
          <w:szCs w:val="22"/>
          <w:highlight w:val="yellow"/>
        </w:rPr>
        <w:t>Description of Work Unit</w:t>
      </w:r>
      <w:r w:rsidR="00014B9B" w:rsidRPr="005664AA">
        <w:rPr>
          <w:rFonts w:ascii="Tahoma" w:hAnsi="Tahoma" w:cs="Tahoma"/>
          <w:b/>
          <w:sz w:val="22"/>
          <w:szCs w:val="22"/>
        </w:rPr>
        <w:t xml:space="preserve"> </w:t>
      </w:r>
      <w:r w:rsidR="005664AA" w:rsidRPr="005664AA">
        <w:rPr>
          <w:rFonts w:ascii="Tahoma" w:hAnsi="Tahoma" w:cs="Tahoma"/>
          <w:b/>
          <w:sz w:val="22"/>
          <w:szCs w:val="22"/>
        </w:rPr>
        <w:t>– Statement about CSU Extension, program, and/or county office.</w:t>
      </w:r>
    </w:p>
    <w:p w14:paraId="0252328D" w14:textId="304C5218" w:rsidR="00357CF8" w:rsidRDefault="005664AA" w:rsidP="00357CF8">
      <w:pPr>
        <w:pStyle w:val="NormalWeb"/>
        <w:spacing w:before="0" w:beforeAutospacing="0" w:after="0" w:afterAutospacing="0"/>
        <w:rPr>
          <w:rFonts w:ascii="Tahoma" w:hAnsi="Tahoma" w:cs="Tahoma"/>
          <w:bCs/>
          <w:sz w:val="22"/>
          <w:szCs w:val="22"/>
        </w:rPr>
      </w:pPr>
      <w:r w:rsidRPr="005664AA">
        <w:rPr>
          <w:rFonts w:ascii="Tahoma" w:hAnsi="Tahoma" w:cs="Tahoma"/>
          <w:bCs/>
          <w:i/>
          <w:iCs/>
          <w:sz w:val="22"/>
          <w:szCs w:val="22"/>
        </w:rPr>
        <w:t>Required for all postings:</w:t>
      </w:r>
      <w:r>
        <w:rPr>
          <w:rFonts w:ascii="Tahoma" w:hAnsi="Tahoma" w:cs="Tahoma"/>
          <w:bCs/>
          <w:sz w:val="22"/>
          <w:szCs w:val="22"/>
        </w:rPr>
        <w:t xml:space="preserve"> </w:t>
      </w:r>
      <w:r w:rsidR="00357CF8" w:rsidRPr="00AA7765">
        <w:rPr>
          <w:rFonts w:ascii="Tahoma" w:hAnsi="Tahoma" w:cs="Tahoma"/>
          <w:bCs/>
          <w:sz w:val="22"/>
          <w:szCs w:val="22"/>
        </w:rPr>
        <w:t xml:space="preserve">We are committed to increasing the diversity of our staff and providing culturally responsive programs and services. Therefore, we encourage responses from people of all backgrounds and abilities. We invite you to review </w:t>
      </w:r>
      <w:hyperlink r:id="rId8" w:history="1">
        <w:r w:rsidR="00357CF8" w:rsidRPr="00AA7765">
          <w:rPr>
            <w:rStyle w:val="Hyperlink"/>
            <w:rFonts w:ascii="Tahoma" w:hAnsi="Tahoma" w:cs="Tahoma"/>
            <w:bCs/>
            <w:color w:val="auto"/>
            <w:sz w:val="22"/>
            <w:szCs w:val="22"/>
          </w:rPr>
          <w:t>Colorado State University’s Principles of Community</w:t>
        </w:r>
      </w:hyperlink>
      <w:r w:rsidR="00357CF8" w:rsidRPr="00AA7765">
        <w:rPr>
          <w:rFonts w:ascii="Tahoma" w:hAnsi="Tahoma" w:cs="Tahoma"/>
          <w:bCs/>
          <w:sz w:val="22"/>
          <w:szCs w:val="22"/>
        </w:rPr>
        <w:t xml:space="preserve"> that guide our mission and vision of access, teaching, </w:t>
      </w:r>
      <w:proofErr w:type="gramStart"/>
      <w:r w:rsidR="00357CF8" w:rsidRPr="00AA7765">
        <w:rPr>
          <w:rFonts w:ascii="Tahoma" w:hAnsi="Tahoma" w:cs="Tahoma"/>
          <w:bCs/>
          <w:sz w:val="22"/>
          <w:szCs w:val="22"/>
        </w:rPr>
        <w:t>service</w:t>
      </w:r>
      <w:proofErr w:type="gramEnd"/>
      <w:r w:rsidR="00357CF8" w:rsidRPr="00AA7765">
        <w:rPr>
          <w:rFonts w:ascii="Tahoma" w:hAnsi="Tahoma" w:cs="Tahoma"/>
          <w:bCs/>
          <w:sz w:val="22"/>
          <w:szCs w:val="22"/>
        </w:rPr>
        <w:t xml:space="preserve"> and engagement.</w:t>
      </w:r>
    </w:p>
    <w:p w14:paraId="15F98EC3" w14:textId="5340FB7B" w:rsidR="005664AA" w:rsidRDefault="005664AA" w:rsidP="00357CF8">
      <w:pPr>
        <w:pStyle w:val="NormalWeb"/>
        <w:spacing w:before="0" w:beforeAutospacing="0" w:after="0" w:afterAutospacing="0"/>
        <w:rPr>
          <w:rFonts w:ascii="Tahoma" w:hAnsi="Tahoma" w:cs="Tahoma"/>
          <w:bCs/>
          <w:sz w:val="22"/>
          <w:szCs w:val="22"/>
        </w:rPr>
      </w:pPr>
    </w:p>
    <w:p w14:paraId="7EFC7725" w14:textId="4ECB83F5" w:rsidR="005664AA" w:rsidRPr="005664AA" w:rsidRDefault="005664AA" w:rsidP="00357CF8">
      <w:pPr>
        <w:pStyle w:val="NormalWeb"/>
        <w:spacing w:before="0" w:beforeAutospacing="0" w:after="0" w:afterAutospacing="0"/>
        <w:rPr>
          <w:rFonts w:ascii="Tahoma" w:hAnsi="Tahoma" w:cs="Tahoma"/>
          <w:bCs/>
          <w:i/>
          <w:iCs/>
          <w:sz w:val="22"/>
          <w:szCs w:val="22"/>
        </w:rPr>
      </w:pPr>
      <w:r w:rsidRPr="005664AA">
        <w:rPr>
          <w:rFonts w:ascii="Tahoma" w:hAnsi="Tahoma" w:cs="Tahoma"/>
          <w:bCs/>
          <w:i/>
          <w:iCs/>
          <w:sz w:val="22"/>
          <w:szCs w:val="22"/>
        </w:rPr>
        <w:t>Example:</w:t>
      </w:r>
    </w:p>
    <w:p w14:paraId="0EBFCEC2" w14:textId="3A584BB9" w:rsidR="005664AA" w:rsidRPr="005664AA" w:rsidRDefault="005664AA" w:rsidP="00357CF8">
      <w:pPr>
        <w:pStyle w:val="NormalWeb"/>
        <w:spacing w:before="0" w:beforeAutospacing="0" w:after="0" w:afterAutospacing="0"/>
        <w:rPr>
          <w:rFonts w:ascii="Tahoma" w:hAnsi="Tahoma" w:cs="Tahoma"/>
          <w:sz w:val="22"/>
          <w:szCs w:val="22"/>
        </w:rPr>
      </w:pPr>
      <w:r w:rsidRPr="00E42A9F">
        <w:rPr>
          <w:rFonts w:ascii="Tahoma" w:hAnsi="Tahoma" w:cs="Tahoma"/>
          <w:sz w:val="22"/>
          <w:szCs w:val="22"/>
        </w:rPr>
        <w:t xml:space="preserve">CSU Extension, a division of the Office of Engagement &amp; Extension, is a major component of the University’s outreach. Extension is dedicated to serving current and future needs of Coloradans by providing educational information and programs across the state. To learn more about Extension, visit: </w:t>
      </w:r>
      <w:hyperlink r:id="rId9" w:history="1">
        <w:r w:rsidRPr="00D1123E">
          <w:rPr>
            <w:rStyle w:val="Hyperlink"/>
            <w:rFonts w:ascii="Tahoma" w:hAnsi="Tahoma" w:cs="Tahoma"/>
            <w:sz w:val="22"/>
            <w:szCs w:val="22"/>
          </w:rPr>
          <w:t>https://extension.colostate.edu/</w:t>
        </w:r>
      </w:hyperlink>
    </w:p>
    <w:p w14:paraId="4AB22E61" w14:textId="77777777" w:rsidR="00DF4172" w:rsidRPr="00AA7765" w:rsidRDefault="00DF4172" w:rsidP="00357CF8">
      <w:pPr>
        <w:rPr>
          <w:rFonts w:ascii="Tahoma" w:hAnsi="Tahoma" w:cs="Tahoma"/>
          <w:bCs/>
          <w:sz w:val="22"/>
          <w:szCs w:val="22"/>
          <w:highlight w:val="yellow"/>
        </w:rPr>
      </w:pPr>
    </w:p>
    <w:p w14:paraId="30AA1A0D" w14:textId="795AE071" w:rsidR="00014B9B" w:rsidRPr="000923E9" w:rsidRDefault="00884498" w:rsidP="00357CF8">
      <w:pPr>
        <w:rPr>
          <w:rFonts w:ascii="Tahoma" w:hAnsi="Tahoma" w:cs="Tahoma"/>
          <w:b/>
          <w:sz w:val="22"/>
          <w:szCs w:val="22"/>
        </w:rPr>
      </w:pPr>
      <w:r w:rsidRPr="000923E9">
        <w:rPr>
          <w:rFonts w:ascii="Tahoma" w:hAnsi="Tahoma" w:cs="Tahoma"/>
          <w:b/>
          <w:sz w:val="22"/>
          <w:szCs w:val="22"/>
          <w:highlight w:val="yellow"/>
        </w:rPr>
        <w:t>Position Summary</w:t>
      </w:r>
      <w:r w:rsidR="00F0192E" w:rsidRPr="000923E9">
        <w:rPr>
          <w:rFonts w:ascii="Tahoma" w:hAnsi="Tahoma" w:cs="Tahoma"/>
          <w:b/>
          <w:sz w:val="22"/>
          <w:szCs w:val="22"/>
        </w:rPr>
        <w:t xml:space="preserve"> </w:t>
      </w:r>
      <w:r w:rsidR="000923E9" w:rsidRPr="000923E9">
        <w:rPr>
          <w:rFonts w:ascii="Tahoma" w:hAnsi="Tahoma" w:cs="Tahoma"/>
          <w:b/>
          <w:sz w:val="22"/>
          <w:szCs w:val="22"/>
        </w:rPr>
        <w:t>– Describe the basic purpose of the job.</w:t>
      </w:r>
    </w:p>
    <w:p w14:paraId="2209424E" w14:textId="77777777" w:rsidR="00FD4408" w:rsidRPr="00AA7765" w:rsidRDefault="00FD4408" w:rsidP="00357CF8">
      <w:pPr>
        <w:pStyle w:val="NormalWeb"/>
        <w:spacing w:before="0" w:beforeAutospacing="0" w:after="0" w:afterAutospacing="0"/>
        <w:rPr>
          <w:rFonts w:ascii="Tahoma" w:hAnsi="Tahoma" w:cs="Tahoma"/>
          <w:bCs/>
          <w:sz w:val="22"/>
          <w:szCs w:val="22"/>
        </w:rPr>
      </w:pPr>
    </w:p>
    <w:p w14:paraId="58417D35" w14:textId="41C850D4" w:rsidR="00FD4408" w:rsidRPr="000923E9" w:rsidRDefault="002D0385" w:rsidP="00357CF8">
      <w:pPr>
        <w:pStyle w:val="NormalWeb"/>
        <w:spacing w:before="0" w:beforeAutospacing="0" w:after="0" w:afterAutospacing="0"/>
        <w:rPr>
          <w:rFonts w:ascii="Tahoma" w:hAnsi="Tahoma" w:cs="Tahoma"/>
          <w:b/>
          <w:sz w:val="22"/>
          <w:szCs w:val="22"/>
        </w:rPr>
      </w:pPr>
      <w:r w:rsidRPr="000923E9">
        <w:rPr>
          <w:rFonts w:ascii="Tahoma" w:hAnsi="Tahoma" w:cs="Tahoma"/>
          <w:b/>
          <w:sz w:val="22"/>
          <w:szCs w:val="22"/>
          <w:highlight w:val="yellow"/>
        </w:rPr>
        <w:t>Position Minimum</w:t>
      </w:r>
      <w:r w:rsidR="00FD4408" w:rsidRPr="000923E9">
        <w:rPr>
          <w:rFonts w:ascii="Tahoma" w:hAnsi="Tahoma" w:cs="Tahoma"/>
          <w:b/>
          <w:sz w:val="22"/>
          <w:szCs w:val="22"/>
          <w:highlight w:val="yellow"/>
        </w:rPr>
        <w:t xml:space="preserve"> Qualifications</w:t>
      </w:r>
      <w:r w:rsidR="00487AA2">
        <w:rPr>
          <w:rFonts w:ascii="Tahoma" w:hAnsi="Tahoma" w:cs="Tahoma"/>
          <w:b/>
          <w:sz w:val="22"/>
          <w:szCs w:val="22"/>
        </w:rPr>
        <w:t xml:space="preserve"> – Bulleted list of knowledge, skills, and/or abilities to do the job.</w:t>
      </w:r>
    </w:p>
    <w:p w14:paraId="26D80CAE" w14:textId="20022002" w:rsidR="009C5C3A" w:rsidRPr="00487AA2" w:rsidRDefault="000923E9" w:rsidP="00357CF8">
      <w:pPr>
        <w:pStyle w:val="Level1"/>
        <w:tabs>
          <w:tab w:val="left" w:pos="-4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ahoma" w:hAnsi="Tahoma" w:cs="Tahoma"/>
          <w:bCs/>
          <w:i/>
          <w:iCs/>
          <w:sz w:val="22"/>
          <w:szCs w:val="22"/>
        </w:rPr>
      </w:pPr>
      <w:r w:rsidRPr="00487AA2">
        <w:rPr>
          <w:rFonts w:ascii="Tahoma" w:hAnsi="Tahoma" w:cs="Tahoma"/>
          <w:bCs/>
          <w:i/>
          <w:iCs/>
          <w:sz w:val="22"/>
          <w:szCs w:val="22"/>
        </w:rPr>
        <w:t>Examples</w:t>
      </w:r>
      <w:r w:rsidR="00487AA2" w:rsidRPr="00487AA2">
        <w:rPr>
          <w:rFonts w:ascii="Tahoma" w:hAnsi="Tahoma" w:cs="Tahoma"/>
          <w:bCs/>
          <w:i/>
          <w:iCs/>
          <w:sz w:val="22"/>
          <w:szCs w:val="22"/>
        </w:rPr>
        <w:t xml:space="preserve"> of minimum or preferred qualifications</w:t>
      </w:r>
      <w:r w:rsidRPr="00487AA2">
        <w:rPr>
          <w:rFonts w:ascii="Tahoma" w:hAnsi="Tahoma" w:cs="Tahoma"/>
          <w:bCs/>
          <w:i/>
          <w:iCs/>
          <w:sz w:val="22"/>
          <w:szCs w:val="22"/>
        </w:rPr>
        <w:t>:</w:t>
      </w:r>
    </w:p>
    <w:p w14:paraId="73A7F390" w14:textId="4270CA8F" w:rsidR="00487AA2" w:rsidRPr="003B2DB4" w:rsidRDefault="00487AA2" w:rsidP="00487AA2">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sidRPr="00487AA2">
        <w:rPr>
          <w:rFonts w:ascii="Tahoma" w:hAnsi="Tahoma" w:cs="Tahoma"/>
          <w:spacing w:val="-2"/>
          <w:sz w:val="22"/>
          <w:szCs w:val="22"/>
        </w:rPr>
        <w:t xml:space="preserve">Background, course work, </w:t>
      </w:r>
      <w:r w:rsidR="003B2DB4">
        <w:rPr>
          <w:rFonts w:ascii="Tahoma" w:hAnsi="Tahoma" w:cs="Tahoma"/>
          <w:spacing w:val="-2"/>
          <w:sz w:val="22"/>
          <w:szCs w:val="22"/>
        </w:rPr>
        <w:t xml:space="preserve">and/or </w:t>
      </w:r>
      <w:r w:rsidRPr="00487AA2">
        <w:rPr>
          <w:rFonts w:ascii="Tahoma" w:hAnsi="Tahoma" w:cs="Tahoma"/>
          <w:spacing w:val="-2"/>
          <w:sz w:val="22"/>
          <w:szCs w:val="22"/>
        </w:rPr>
        <w:t>degree in XX.</w:t>
      </w:r>
    </w:p>
    <w:p w14:paraId="754AA9A2" w14:textId="0CF3CB7F" w:rsidR="003B2DB4" w:rsidRDefault="00F86C3F" w:rsidP="00487AA2">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Pr>
          <w:rFonts w:ascii="Tahoma" w:hAnsi="Tahoma" w:cs="Tahoma"/>
          <w:sz w:val="22"/>
          <w:szCs w:val="22"/>
        </w:rPr>
        <w:t>E</w:t>
      </w:r>
      <w:r w:rsidR="003B2DB4" w:rsidRPr="00764E25">
        <w:rPr>
          <w:rFonts w:ascii="Tahoma" w:hAnsi="Tahoma" w:cs="Tahoma"/>
          <w:sz w:val="22"/>
          <w:szCs w:val="22"/>
        </w:rPr>
        <w:t>xperience with</w:t>
      </w:r>
      <w:r w:rsidR="003B2DB4">
        <w:rPr>
          <w:rFonts w:ascii="Tahoma" w:hAnsi="Tahoma" w:cs="Tahoma"/>
          <w:sz w:val="22"/>
          <w:szCs w:val="22"/>
        </w:rPr>
        <w:t xml:space="preserve"> XXX. (</w:t>
      </w:r>
      <w:r>
        <w:rPr>
          <w:rFonts w:ascii="Tahoma" w:hAnsi="Tahoma" w:cs="Tahoma"/>
          <w:sz w:val="22"/>
          <w:szCs w:val="22"/>
        </w:rPr>
        <w:t>fairs, 4-H programs, social media)</w:t>
      </w:r>
    </w:p>
    <w:p w14:paraId="0A5C0495" w14:textId="17B1A060" w:rsidR="003B2DB4" w:rsidRDefault="003B2DB4" w:rsidP="00487AA2">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Pr>
          <w:rFonts w:ascii="Tahoma" w:hAnsi="Tahoma" w:cs="Tahoma"/>
          <w:sz w:val="22"/>
          <w:szCs w:val="22"/>
        </w:rPr>
        <w:t xml:space="preserve">Knowledge of XXX. (livestock, </w:t>
      </w:r>
      <w:r w:rsidR="00F86C3F">
        <w:rPr>
          <w:rFonts w:ascii="Tahoma" w:hAnsi="Tahoma" w:cs="Tahoma"/>
          <w:sz w:val="22"/>
          <w:szCs w:val="22"/>
        </w:rPr>
        <w:t>agriculture)</w:t>
      </w:r>
    </w:p>
    <w:p w14:paraId="15EE9654" w14:textId="35A56F54" w:rsidR="00F86C3F" w:rsidRDefault="00F86C3F" w:rsidP="00F86C3F">
      <w:pPr>
        <w:pStyle w:val="NormalWeb"/>
        <w:numPr>
          <w:ilvl w:val="0"/>
          <w:numId w:val="26"/>
        </w:numPr>
        <w:spacing w:before="0" w:beforeAutospacing="0" w:after="0" w:afterAutospacing="0"/>
        <w:rPr>
          <w:rFonts w:ascii="Tahoma" w:hAnsi="Tahoma" w:cs="Tahoma"/>
          <w:sz w:val="22"/>
          <w:szCs w:val="22"/>
        </w:rPr>
      </w:pPr>
      <w:r w:rsidRPr="00E42A9F">
        <w:rPr>
          <w:rFonts w:ascii="Tahoma" w:hAnsi="Tahoma" w:cs="Tahoma"/>
          <w:sz w:val="22"/>
          <w:szCs w:val="22"/>
        </w:rPr>
        <w:t>Ability to respond to the needs of diverse audiences through adaptable written and verbal communication methods.</w:t>
      </w:r>
    </w:p>
    <w:p w14:paraId="26ACC23C" w14:textId="76340387" w:rsidR="00F86C3F" w:rsidRPr="00F86C3F" w:rsidRDefault="00F86C3F" w:rsidP="00F86C3F">
      <w:pPr>
        <w:pStyle w:val="ListParagraph"/>
        <w:numPr>
          <w:ilvl w:val="0"/>
          <w:numId w:val="26"/>
        </w:numPr>
        <w:jc w:val="left"/>
        <w:rPr>
          <w:rFonts w:ascii="Tahoma" w:hAnsi="Tahoma" w:cs="Tahoma"/>
          <w:sz w:val="22"/>
          <w:szCs w:val="22"/>
        </w:rPr>
      </w:pPr>
      <w:r w:rsidRPr="00F86C3F">
        <w:rPr>
          <w:rFonts w:ascii="Tahoma" w:hAnsi="Tahoma" w:cs="Tahoma"/>
          <w:sz w:val="22"/>
          <w:szCs w:val="22"/>
        </w:rPr>
        <w:t xml:space="preserve">Ability to communicate through teaching, public speaking/presentation and writing as demonstrated through application materials and experience. </w:t>
      </w:r>
    </w:p>
    <w:p w14:paraId="4FB55BAE" w14:textId="77777777" w:rsidR="00F86C3F" w:rsidRDefault="00F86C3F" w:rsidP="00F86C3F">
      <w:pPr>
        <w:pStyle w:val="NormalWeb"/>
        <w:numPr>
          <w:ilvl w:val="0"/>
          <w:numId w:val="26"/>
        </w:numPr>
        <w:spacing w:before="0" w:beforeAutospacing="0" w:after="0" w:afterAutospacing="0"/>
        <w:rPr>
          <w:rFonts w:ascii="Tahoma" w:hAnsi="Tahoma" w:cs="Tahoma"/>
          <w:bCs/>
          <w:sz w:val="22"/>
          <w:szCs w:val="22"/>
        </w:rPr>
      </w:pPr>
      <w:r>
        <w:rPr>
          <w:rFonts w:ascii="Tahoma" w:hAnsi="Tahoma" w:cs="Tahoma"/>
          <w:bCs/>
          <w:sz w:val="22"/>
          <w:szCs w:val="22"/>
        </w:rPr>
        <w:t>Exhibits o</w:t>
      </w:r>
      <w:r w:rsidRPr="0013476A">
        <w:rPr>
          <w:rFonts w:ascii="Tahoma" w:hAnsi="Tahoma" w:cs="Tahoma"/>
          <w:bCs/>
          <w:sz w:val="22"/>
          <w:szCs w:val="22"/>
        </w:rPr>
        <w:t>rganizational skills</w:t>
      </w:r>
      <w:r>
        <w:rPr>
          <w:rFonts w:ascii="Tahoma" w:hAnsi="Tahoma" w:cs="Tahoma"/>
          <w:bCs/>
          <w:sz w:val="22"/>
          <w:szCs w:val="22"/>
        </w:rPr>
        <w:t xml:space="preserve"> and</w:t>
      </w:r>
      <w:r w:rsidRPr="0013476A">
        <w:rPr>
          <w:rFonts w:ascii="Tahoma" w:hAnsi="Tahoma" w:cs="Tahoma"/>
          <w:bCs/>
          <w:sz w:val="22"/>
          <w:szCs w:val="22"/>
        </w:rPr>
        <w:t xml:space="preserve"> ability to prioritize</w:t>
      </w:r>
      <w:r>
        <w:rPr>
          <w:rFonts w:ascii="Tahoma" w:hAnsi="Tahoma" w:cs="Tahoma"/>
          <w:bCs/>
          <w:sz w:val="22"/>
          <w:szCs w:val="22"/>
        </w:rPr>
        <w:t>.</w:t>
      </w:r>
    </w:p>
    <w:p w14:paraId="14623096" w14:textId="219CAF7B" w:rsidR="00F86C3F" w:rsidRDefault="00F86C3F" w:rsidP="00F86C3F">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sidRPr="00E42A9F">
        <w:rPr>
          <w:rFonts w:ascii="Tahoma" w:hAnsi="Tahoma" w:cs="Tahoma"/>
          <w:sz w:val="22"/>
          <w:szCs w:val="22"/>
        </w:rPr>
        <w:t>Ability to use inductive reasoning and resources provided to solve problems.</w:t>
      </w:r>
    </w:p>
    <w:p w14:paraId="1304C712" w14:textId="5717AB49" w:rsidR="00F86C3F" w:rsidRDefault="00F86C3F" w:rsidP="00F86C3F">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sidRPr="00F86C3F">
        <w:rPr>
          <w:rFonts w:ascii="Tahoma" w:hAnsi="Tahoma" w:cs="Tahoma"/>
          <w:sz w:val="22"/>
          <w:szCs w:val="22"/>
        </w:rPr>
        <w:t>Demonstrated working knowledge of Microsoft Office applications</w:t>
      </w:r>
      <w:r>
        <w:rPr>
          <w:rFonts w:ascii="Tahoma" w:hAnsi="Tahoma" w:cs="Tahoma"/>
          <w:sz w:val="22"/>
          <w:szCs w:val="22"/>
        </w:rPr>
        <w:t>.</w:t>
      </w:r>
    </w:p>
    <w:p w14:paraId="4212EFE1" w14:textId="361FA886" w:rsidR="00F86C3F" w:rsidRPr="00487AA2" w:rsidRDefault="00F86C3F" w:rsidP="00F86C3F">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sidRPr="00E449C2">
        <w:rPr>
          <w:rFonts w:ascii="Tahoma" w:hAnsi="Tahoma" w:cs="Tahoma"/>
          <w:bCs/>
          <w:sz w:val="22"/>
          <w:szCs w:val="22"/>
        </w:rPr>
        <w:t xml:space="preserve">Bilingual </w:t>
      </w:r>
      <w:r>
        <w:rPr>
          <w:rFonts w:ascii="Tahoma" w:hAnsi="Tahoma" w:cs="Tahoma"/>
          <w:bCs/>
          <w:sz w:val="22"/>
          <w:szCs w:val="22"/>
        </w:rPr>
        <w:t>(</w:t>
      </w:r>
      <w:r w:rsidRPr="00E449C2">
        <w:rPr>
          <w:rFonts w:ascii="Tahoma" w:hAnsi="Tahoma" w:cs="Tahoma"/>
          <w:bCs/>
          <w:sz w:val="22"/>
          <w:szCs w:val="22"/>
        </w:rPr>
        <w:t>and biliterate</w:t>
      </w:r>
      <w:r>
        <w:rPr>
          <w:rFonts w:ascii="Tahoma" w:hAnsi="Tahoma" w:cs="Tahoma"/>
          <w:bCs/>
          <w:sz w:val="22"/>
          <w:szCs w:val="22"/>
        </w:rPr>
        <w:t>)</w:t>
      </w:r>
      <w:r w:rsidRPr="00E449C2">
        <w:rPr>
          <w:rFonts w:ascii="Tahoma" w:hAnsi="Tahoma" w:cs="Tahoma"/>
          <w:bCs/>
          <w:sz w:val="22"/>
          <w:szCs w:val="22"/>
        </w:rPr>
        <w:t xml:space="preserve"> in English and Spanish</w:t>
      </w:r>
      <w:r w:rsidR="003B7ED6">
        <w:rPr>
          <w:rFonts w:ascii="Tahoma" w:hAnsi="Tahoma" w:cs="Tahoma"/>
          <w:bCs/>
          <w:sz w:val="22"/>
          <w:szCs w:val="22"/>
        </w:rPr>
        <w:t>.</w:t>
      </w:r>
    </w:p>
    <w:p w14:paraId="05573635" w14:textId="05FF09B6" w:rsidR="000923E9" w:rsidRPr="00AA7765" w:rsidRDefault="000923E9" w:rsidP="00357CF8">
      <w:pPr>
        <w:pStyle w:val="Level1"/>
        <w:tabs>
          <w:tab w:val="left" w:pos="-4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rPr>
          <w:rFonts w:ascii="Tahoma" w:hAnsi="Tahoma" w:cs="Tahoma"/>
          <w:bCs/>
          <w:sz w:val="22"/>
          <w:szCs w:val="22"/>
        </w:rPr>
      </w:pPr>
    </w:p>
    <w:p w14:paraId="45BE4A89" w14:textId="0574A888" w:rsidR="00487AA2" w:rsidRPr="000923E9" w:rsidRDefault="00FD4408" w:rsidP="00487AA2">
      <w:pPr>
        <w:pStyle w:val="NormalWeb"/>
        <w:spacing w:before="0" w:beforeAutospacing="0" w:after="0" w:afterAutospacing="0"/>
        <w:rPr>
          <w:rFonts w:ascii="Tahoma" w:hAnsi="Tahoma" w:cs="Tahoma"/>
          <w:b/>
          <w:sz w:val="22"/>
          <w:szCs w:val="22"/>
        </w:rPr>
      </w:pPr>
      <w:r w:rsidRPr="00487AA2">
        <w:rPr>
          <w:rFonts w:ascii="Tahoma" w:hAnsi="Tahoma" w:cs="Tahoma"/>
          <w:b/>
          <w:sz w:val="22"/>
          <w:szCs w:val="22"/>
          <w:highlight w:val="yellow"/>
        </w:rPr>
        <w:t>Preferred Qualifications</w:t>
      </w:r>
      <w:r w:rsidR="00487AA2" w:rsidRPr="00487AA2">
        <w:rPr>
          <w:rFonts w:ascii="Tahoma" w:hAnsi="Tahoma" w:cs="Tahoma"/>
          <w:b/>
          <w:sz w:val="22"/>
          <w:szCs w:val="22"/>
        </w:rPr>
        <w:t xml:space="preserve"> – Bulleted</w:t>
      </w:r>
      <w:r w:rsidR="00487AA2">
        <w:rPr>
          <w:rFonts w:ascii="Tahoma" w:hAnsi="Tahoma" w:cs="Tahoma"/>
          <w:b/>
          <w:sz w:val="22"/>
          <w:szCs w:val="22"/>
        </w:rPr>
        <w:t xml:space="preserve"> list of recommend credentials to do the job.</w:t>
      </w:r>
    </w:p>
    <w:p w14:paraId="3060519E" w14:textId="5B7B5760" w:rsidR="009C5C3A" w:rsidRPr="00AA7765" w:rsidRDefault="009C5C3A" w:rsidP="00357C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317C8F4B" w14:textId="7C018232" w:rsidR="008C30A3" w:rsidRPr="003B7ED6" w:rsidRDefault="008C30A3" w:rsidP="00357C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sz w:val="22"/>
          <w:szCs w:val="22"/>
        </w:rPr>
      </w:pPr>
      <w:r w:rsidRPr="003B7ED6">
        <w:rPr>
          <w:rFonts w:ascii="Tahoma" w:hAnsi="Tahoma" w:cs="Tahoma"/>
          <w:b/>
          <w:sz w:val="22"/>
          <w:szCs w:val="22"/>
          <w:highlight w:val="yellow"/>
        </w:rPr>
        <w:t>Hourly Rate of Pay Range</w:t>
      </w:r>
      <w:r w:rsidR="003B7ED6">
        <w:rPr>
          <w:rFonts w:ascii="Tahoma" w:hAnsi="Tahoma" w:cs="Tahoma"/>
          <w:b/>
          <w:sz w:val="22"/>
          <w:szCs w:val="22"/>
        </w:rPr>
        <w:t xml:space="preserve"> – Appropriate pay rate range. Colorado minimum wage is $12.32 (as of January 2021).</w:t>
      </w:r>
    </w:p>
    <w:p w14:paraId="5C797E11" w14:textId="77777777" w:rsidR="008C30A3" w:rsidRPr="00AA7765" w:rsidRDefault="008C30A3" w:rsidP="00357CF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0C6A49FE" w14:textId="1A7DDF1A" w:rsidR="008C30A3" w:rsidRPr="003B7ED6" w:rsidRDefault="008C30A3" w:rsidP="008C30A3">
      <w:pPr>
        <w:jc w:val="left"/>
        <w:rPr>
          <w:rFonts w:ascii="Tahoma" w:hAnsi="Tahoma" w:cs="Tahoma"/>
          <w:b/>
          <w:sz w:val="22"/>
          <w:szCs w:val="22"/>
        </w:rPr>
      </w:pPr>
      <w:r w:rsidRPr="003B7ED6">
        <w:rPr>
          <w:rFonts w:ascii="Tahoma" w:hAnsi="Tahoma" w:cs="Tahoma"/>
          <w:b/>
          <w:sz w:val="22"/>
          <w:szCs w:val="22"/>
          <w:highlight w:val="yellow"/>
        </w:rPr>
        <w:lastRenderedPageBreak/>
        <w:t>Essential Job Duties</w:t>
      </w:r>
      <w:r w:rsidRPr="003B7ED6">
        <w:rPr>
          <w:rFonts w:ascii="Tahoma" w:hAnsi="Tahoma" w:cs="Tahoma"/>
          <w:b/>
          <w:sz w:val="22"/>
          <w:szCs w:val="22"/>
        </w:rPr>
        <w:t xml:space="preserve"> – </w:t>
      </w:r>
      <w:bookmarkStart w:id="0" w:name="_Hlk31029682"/>
      <w:r w:rsidRPr="003B7ED6">
        <w:rPr>
          <w:rFonts w:ascii="Tahoma" w:hAnsi="Tahoma" w:cs="Tahoma"/>
          <w:b/>
          <w:sz w:val="22"/>
          <w:szCs w:val="22"/>
        </w:rPr>
        <w:t>Include two or more job dut</w:t>
      </w:r>
      <w:r w:rsidR="00AA7765" w:rsidRPr="003B7ED6">
        <w:rPr>
          <w:rFonts w:ascii="Tahoma" w:hAnsi="Tahoma" w:cs="Tahoma"/>
          <w:b/>
          <w:sz w:val="22"/>
          <w:szCs w:val="22"/>
        </w:rPr>
        <w:t>y categories</w:t>
      </w:r>
      <w:r w:rsidR="003B7ED6">
        <w:rPr>
          <w:rFonts w:ascii="Tahoma" w:hAnsi="Tahoma" w:cs="Tahoma"/>
          <w:b/>
          <w:sz w:val="22"/>
          <w:szCs w:val="22"/>
        </w:rPr>
        <w:t xml:space="preserve"> with at least two bulleted duties/responsibilities per category</w:t>
      </w:r>
      <w:r w:rsidRPr="003B7ED6">
        <w:rPr>
          <w:rFonts w:ascii="Tahoma" w:hAnsi="Tahoma" w:cs="Tahoma"/>
          <w:b/>
          <w:sz w:val="22"/>
          <w:szCs w:val="22"/>
        </w:rPr>
        <w:t xml:space="preserve">. No job duty category should be &lt;10%. The percentage of all Essential Job Duties used must total 100%. Please list Essential Job Duties </w:t>
      </w:r>
      <w:bookmarkEnd w:id="0"/>
      <w:r w:rsidRPr="003B7ED6">
        <w:rPr>
          <w:rFonts w:ascii="Tahoma" w:hAnsi="Tahoma" w:cs="Tahoma"/>
          <w:b/>
          <w:sz w:val="22"/>
          <w:szCs w:val="22"/>
        </w:rPr>
        <w:t>in descending order.</w:t>
      </w:r>
    </w:p>
    <w:p w14:paraId="64A55B2E" w14:textId="77777777" w:rsidR="008C30A3" w:rsidRPr="00AA7765" w:rsidRDefault="008C30A3" w:rsidP="008C30A3">
      <w:pPr>
        <w:rPr>
          <w:rFonts w:ascii="Tahoma" w:hAnsi="Tahoma" w:cs="Tahoma"/>
          <w:bCs/>
          <w:sz w:val="22"/>
          <w:szCs w:val="22"/>
        </w:rPr>
      </w:pPr>
    </w:p>
    <w:p w14:paraId="36A7DF9C" w14:textId="77777777" w:rsidR="008C30A3" w:rsidRPr="002117B5" w:rsidRDefault="008C30A3" w:rsidP="008C30A3">
      <w:pPr>
        <w:jc w:val="left"/>
        <w:rPr>
          <w:rFonts w:ascii="Tahoma" w:hAnsi="Tahoma" w:cs="Tahoma"/>
          <w:b/>
          <w:sz w:val="22"/>
          <w:szCs w:val="22"/>
          <w:u w:val="single"/>
        </w:rPr>
      </w:pPr>
      <w:r w:rsidRPr="002117B5">
        <w:rPr>
          <w:rFonts w:ascii="Tahoma" w:hAnsi="Tahoma" w:cs="Tahoma"/>
          <w:b/>
          <w:sz w:val="22"/>
          <w:szCs w:val="22"/>
          <w:u w:val="single"/>
        </w:rPr>
        <w:t>Job Duty Category: Percentage of Time</w:t>
      </w:r>
    </w:p>
    <w:p w14:paraId="613A2CBA" w14:textId="77777777" w:rsidR="008C30A3" w:rsidRPr="00AA7765" w:rsidRDefault="008C30A3" w:rsidP="008C30A3">
      <w:pPr>
        <w:pStyle w:val="ListParagraph"/>
        <w:numPr>
          <w:ilvl w:val="0"/>
          <w:numId w:val="25"/>
        </w:numPr>
        <w:jc w:val="left"/>
        <w:rPr>
          <w:rFonts w:ascii="Tahoma" w:hAnsi="Tahoma" w:cs="Tahoma"/>
          <w:bCs/>
          <w:sz w:val="22"/>
          <w:szCs w:val="22"/>
        </w:rPr>
      </w:pPr>
      <w:r w:rsidRPr="00AA7765">
        <w:rPr>
          <w:rFonts w:ascii="Tahoma" w:hAnsi="Tahoma" w:cs="Tahoma"/>
          <w:bCs/>
          <w:sz w:val="22"/>
          <w:szCs w:val="22"/>
        </w:rPr>
        <w:t>Duty/Responsibility</w:t>
      </w:r>
    </w:p>
    <w:p w14:paraId="0ADD59D3" w14:textId="77777777" w:rsidR="003B7ED6" w:rsidRDefault="003B7ED6" w:rsidP="003B7ED6">
      <w:pPr>
        <w:jc w:val="left"/>
        <w:rPr>
          <w:rFonts w:ascii="Tahoma" w:hAnsi="Tahoma" w:cs="Tahoma"/>
          <w:bCs/>
          <w:sz w:val="22"/>
          <w:szCs w:val="22"/>
          <w:u w:val="single"/>
        </w:rPr>
      </w:pPr>
    </w:p>
    <w:p w14:paraId="3926B52C" w14:textId="50F9667B" w:rsidR="003B7ED6" w:rsidRPr="002117B5" w:rsidRDefault="003B7ED6" w:rsidP="003B7ED6">
      <w:pPr>
        <w:jc w:val="left"/>
        <w:rPr>
          <w:rFonts w:ascii="Tahoma" w:hAnsi="Tahoma" w:cs="Tahoma"/>
          <w:b/>
          <w:sz w:val="22"/>
          <w:szCs w:val="22"/>
          <w:u w:val="single"/>
        </w:rPr>
      </w:pPr>
      <w:r w:rsidRPr="002117B5">
        <w:rPr>
          <w:rFonts w:ascii="Tahoma" w:hAnsi="Tahoma" w:cs="Tahoma"/>
          <w:b/>
          <w:sz w:val="22"/>
          <w:szCs w:val="22"/>
          <w:u w:val="single"/>
        </w:rPr>
        <w:t>Job Duty Category: Percentage of Time</w:t>
      </w:r>
    </w:p>
    <w:p w14:paraId="1D012BC8" w14:textId="77777777" w:rsidR="003B7ED6" w:rsidRPr="00AA7765" w:rsidRDefault="003B7ED6" w:rsidP="003B7ED6">
      <w:pPr>
        <w:pStyle w:val="ListParagraph"/>
        <w:numPr>
          <w:ilvl w:val="0"/>
          <w:numId w:val="25"/>
        </w:numPr>
        <w:jc w:val="left"/>
        <w:rPr>
          <w:rFonts w:ascii="Tahoma" w:hAnsi="Tahoma" w:cs="Tahoma"/>
          <w:bCs/>
          <w:sz w:val="22"/>
          <w:szCs w:val="22"/>
        </w:rPr>
      </w:pPr>
      <w:r w:rsidRPr="00AA7765">
        <w:rPr>
          <w:rFonts w:ascii="Tahoma" w:hAnsi="Tahoma" w:cs="Tahoma"/>
          <w:bCs/>
          <w:sz w:val="22"/>
          <w:szCs w:val="22"/>
        </w:rPr>
        <w:t>Duty/Responsibility</w:t>
      </w:r>
    </w:p>
    <w:p w14:paraId="0324DB64" w14:textId="77777777" w:rsidR="00755A39" w:rsidRDefault="00755A39" w:rsidP="00357CF8">
      <w:pPr>
        <w:jc w:val="left"/>
        <w:rPr>
          <w:rFonts w:ascii="Tahoma" w:hAnsi="Tahoma" w:cs="Tahoma"/>
          <w:bCs/>
          <w:i/>
          <w:iCs/>
          <w:sz w:val="22"/>
          <w:szCs w:val="22"/>
        </w:rPr>
      </w:pPr>
    </w:p>
    <w:p w14:paraId="0C9E28F8" w14:textId="1B861D75" w:rsidR="00947D82" w:rsidRPr="003B7ED6" w:rsidRDefault="003B7ED6" w:rsidP="00357CF8">
      <w:pPr>
        <w:jc w:val="left"/>
        <w:rPr>
          <w:rFonts w:ascii="Tahoma" w:hAnsi="Tahoma" w:cs="Tahoma"/>
          <w:bCs/>
          <w:i/>
          <w:iCs/>
          <w:sz w:val="22"/>
          <w:szCs w:val="22"/>
        </w:rPr>
      </w:pPr>
      <w:r w:rsidRPr="003B7ED6">
        <w:rPr>
          <w:rFonts w:ascii="Tahoma" w:hAnsi="Tahoma" w:cs="Tahoma"/>
          <w:bCs/>
          <w:i/>
          <w:iCs/>
          <w:sz w:val="22"/>
          <w:szCs w:val="22"/>
        </w:rPr>
        <w:t>Examples:</w:t>
      </w:r>
    </w:p>
    <w:p w14:paraId="5F8BA995" w14:textId="77777777" w:rsidR="003B7ED6" w:rsidRPr="003B7ED6" w:rsidRDefault="003B7ED6" w:rsidP="003B7ED6">
      <w:pPr>
        <w:jc w:val="left"/>
        <w:rPr>
          <w:rFonts w:ascii="Tahoma" w:hAnsi="Tahoma" w:cs="Tahoma"/>
          <w:b/>
          <w:sz w:val="22"/>
          <w:szCs w:val="22"/>
        </w:rPr>
      </w:pPr>
      <w:r w:rsidRPr="003B7ED6">
        <w:rPr>
          <w:rFonts w:ascii="Tahoma" w:hAnsi="Tahoma" w:cs="Tahoma"/>
          <w:b/>
          <w:sz w:val="22"/>
          <w:szCs w:val="22"/>
        </w:rPr>
        <w:t>Administration Support: 60%</w:t>
      </w:r>
    </w:p>
    <w:p w14:paraId="0BF5A840" w14:textId="3152ED70" w:rsidR="003B7ED6" w:rsidRPr="003B7ED6" w:rsidRDefault="003B7ED6" w:rsidP="003B7ED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sidRPr="003B7ED6">
        <w:rPr>
          <w:rFonts w:ascii="Tahoma" w:hAnsi="Tahoma" w:cs="Tahoma"/>
          <w:sz w:val="22"/>
          <w:szCs w:val="22"/>
        </w:rPr>
        <w:t>Organize and assemble fair materials used by both fair staff and volunteers.</w:t>
      </w:r>
    </w:p>
    <w:p w14:paraId="6A446109" w14:textId="0039F0CF" w:rsidR="003B7ED6" w:rsidRPr="003B7ED6" w:rsidRDefault="003B7ED6" w:rsidP="003B7ED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sidRPr="003B7ED6">
        <w:rPr>
          <w:rFonts w:ascii="Tahoma" w:hAnsi="Tahoma" w:cs="Tahoma"/>
          <w:sz w:val="22"/>
          <w:szCs w:val="22"/>
        </w:rPr>
        <w:t>Assist in the production of marketing materials or other published resources as needed.</w:t>
      </w:r>
    </w:p>
    <w:p w14:paraId="5C4B828A" w14:textId="42509955" w:rsidR="003B7ED6" w:rsidRPr="003B7ED6" w:rsidRDefault="003B7ED6" w:rsidP="003B7ED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sidRPr="003B7ED6">
        <w:rPr>
          <w:rFonts w:ascii="Tahoma" w:hAnsi="Tahoma" w:cs="Tahoma"/>
          <w:sz w:val="22"/>
          <w:szCs w:val="22"/>
        </w:rPr>
        <w:t>Perform basic administration tasks within the Extension Office.</w:t>
      </w:r>
    </w:p>
    <w:p w14:paraId="57DBD407" w14:textId="739E3810" w:rsidR="003B7ED6" w:rsidRPr="003B7ED6" w:rsidRDefault="003B7ED6" w:rsidP="003B7ED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sidRPr="003B7ED6">
        <w:rPr>
          <w:rFonts w:ascii="Tahoma" w:hAnsi="Tahoma" w:cs="Tahoma"/>
          <w:sz w:val="22"/>
          <w:szCs w:val="22"/>
        </w:rPr>
        <w:t>Build and innovate an environment of teamwork and collaboration within the office, in the county as well as with external partners.</w:t>
      </w:r>
    </w:p>
    <w:p w14:paraId="2761FFF7" w14:textId="77777777" w:rsidR="003B7ED6" w:rsidRPr="003B7ED6" w:rsidRDefault="003B7ED6" w:rsidP="003B7ED6">
      <w:pPr>
        <w:jc w:val="left"/>
        <w:rPr>
          <w:rFonts w:ascii="Tahoma" w:hAnsi="Tahoma" w:cs="Tahoma"/>
          <w:bCs/>
          <w:sz w:val="22"/>
          <w:szCs w:val="22"/>
        </w:rPr>
      </w:pPr>
    </w:p>
    <w:p w14:paraId="75A55E06" w14:textId="77777777" w:rsidR="003B7ED6" w:rsidRPr="003B7ED6" w:rsidRDefault="003B7ED6" w:rsidP="003B7ED6">
      <w:pPr>
        <w:jc w:val="left"/>
        <w:rPr>
          <w:rFonts w:ascii="Tahoma" w:hAnsi="Tahoma" w:cs="Tahoma"/>
          <w:b/>
          <w:sz w:val="22"/>
          <w:szCs w:val="22"/>
        </w:rPr>
      </w:pPr>
      <w:r w:rsidRPr="003B7ED6">
        <w:rPr>
          <w:rFonts w:ascii="Tahoma" w:hAnsi="Tahoma" w:cs="Tahoma"/>
          <w:b/>
          <w:sz w:val="22"/>
          <w:szCs w:val="22"/>
        </w:rPr>
        <w:t>Program Planning, Development, and Delivery: 40%</w:t>
      </w:r>
    </w:p>
    <w:p w14:paraId="64150E54" w14:textId="3F530A18" w:rsidR="003B7ED6" w:rsidRPr="003B7ED6" w:rsidRDefault="003B7ED6" w:rsidP="003B7ED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sidRPr="003B7ED6">
        <w:rPr>
          <w:rFonts w:ascii="Tahoma" w:hAnsi="Tahoma" w:cs="Tahoma"/>
          <w:sz w:val="22"/>
          <w:szCs w:val="22"/>
        </w:rPr>
        <w:t>Promote and represent Extension and Extension programming throughout the community and within County government; engage staff to do the same.</w:t>
      </w:r>
    </w:p>
    <w:p w14:paraId="4EC740D9" w14:textId="76D0AD52" w:rsidR="003B7ED6" w:rsidRPr="002117B5" w:rsidRDefault="003B7ED6" w:rsidP="002117B5">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sidRPr="003B7ED6">
        <w:rPr>
          <w:rFonts w:ascii="Tahoma" w:hAnsi="Tahoma" w:cs="Tahoma"/>
          <w:sz w:val="22"/>
          <w:szCs w:val="22"/>
        </w:rPr>
        <w:t>Assist the 4-H Agent(s) in planning, promoting, and serving at several 4-H sponsored</w:t>
      </w:r>
      <w:r w:rsidR="002117B5">
        <w:rPr>
          <w:rFonts w:ascii="Tahoma" w:hAnsi="Tahoma" w:cs="Tahoma"/>
          <w:sz w:val="22"/>
          <w:szCs w:val="22"/>
        </w:rPr>
        <w:t xml:space="preserve"> </w:t>
      </w:r>
      <w:r w:rsidRPr="002117B5">
        <w:rPr>
          <w:rFonts w:ascii="Tahoma" w:hAnsi="Tahoma" w:cs="Tahoma"/>
          <w:sz w:val="22"/>
          <w:szCs w:val="22"/>
        </w:rPr>
        <w:t>events including but not limited to: 4-H programming, Area joint events, Fairs, etc.</w:t>
      </w:r>
    </w:p>
    <w:p w14:paraId="2CBCF7AC" w14:textId="5FFFA317" w:rsidR="003B7ED6" w:rsidRPr="003B7ED6" w:rsidRDefault="003B7ED6" w:rsidP="003B7ED6">
      <w:pPr>
        <w:pStyle w:val="ListParagraph"/>
        <w:numPr>
          <w:ilvl w:val="0"/>
          <w:numId w:val="26"/>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rPr>
          <w:rFonts w:ascii="Tahoma" w:hAnsi="Tahoma" w:cs="Tahoma"/>
          <w:sz w:val="22"/>
          <w:szCs w:val="22"/>
        </w:rPr>
      </w:pPr>
      <w:r w:rsidRPr="003B7ED6">
        <w:rPr>
          <w:rFonts w:ascii="Tahoma" w:hAnsi="Tahoma" w:cs="Tahoma"/>
          <w:sz w:val="22"/>
          <w:szCs w:val="22"/>
        </w:rPr>
        <w:t>Help establish youth programming that will reach new and existing 4-H families.</w:t>
      </w:r>
    </w:p>
    <w:p w14:paraId="5E76F9CA" w14:textId="77777777" w:rsidR="003B7ED6" w:rsidRDefault="003B7ED6"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highlight w:val="yellow"/>
        </w:rPr>
      </w:pPr>
    </w:p>
    <w:p w14:paraId="2A96698B" w14:textId="59868F47" w:rsidR="00695FE8" w:rsidRPr="003B7ED6"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sz w:val="22"/>
          <w:szCs w:val="22"/>
        </w:rPr>
      </w:pPr>
      <w:r w:rsidRPr="003B7ED6">
        <w:rPr>
          <w:rFonts w:ascii="Tahoma" w:hAnsi="Tahoma" w:cs="Tahoma"/>
          <w:b/>
          <w:sz w:val="22"/>
          <w:szCs w:val="22"/>
          <w:highlight w:val="yellow"/>
        </w:rPr>
        <w:t>Required Application Documents</w:t>
      </w:r>
      <w:r w:rsidR="003B7ED6" w:rsidRPr="003B7ED6">
        <w:rPr>
          <w:rFonts w:ascii="Tahoma" w:hAnsi="Tahoma" w:cs="Tahoma"/>
          <w:b/>
          <w:sz w:val="22"/>
          <w:szCs w:val="22"/>
        </w:rPr>
        <w:t xml:space="preserve"> – Material applicants must submit to complete application. Resume is required.</w:t>
      </w:r>
    </w:p>
    <w:p w14:paraId="3AD76E46" w14:textId="1A3378BA" w:rsidR="00501859" w:rsidRDefault="00501859"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sidRPr="00AA7765">
        <w:rPr>
          <w:rFonts w:ascii="Tahoma" w:hAnsi="Tahoma" w:cs="Tahoma"/>
          <w:bCs/>
          <w:sz w:val="22"/>
          <w:szCs w:val="22"/>
        </w:rPr>
        <w:t>Resume</w:t>
      </w:r>
    </w:p>
    <w:p w14:paraId="23314EE9" w14:textId="35AD15EA" w:rsidR="003B7ED6" w:rsidRDefault="003B7ED6"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0931A055" w14:textId="07A0000B" w:rsidR="003B7ED6" w:rsidRPr="00056725" w:rsidRDefault="003B7ED6"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i/>
          <w:iCs/>
          <w:sz w:val="22"/>
          <w:szCs w:val="22"/>
        </w:rPr>
      </w:pPr>
      <w:r w:rsidRPr="003B7ED6">
        <w:rPr>
          <w:rFonts w:ascii="Tahoma" w:hAnsi="Tahoma" w:cs="Tahoma"/>
          <w:bCs/>
          <w:i/>
          <w:iCs/>
          <w:sz w:val="22"/>
          <w:szCs w:val="22"/>
        </w:rPr>
        <w:t>Examples of required or optional application documents:</w:t>
      </w:r>
    </w:p>
    <w:p w14:paraId="43AB3A8E" w14:textId="6AD1AEF3" w:rsidR="003B7ED6" w:rsidRDefault="003B7ED6"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Pr>
          <w:rFonts w:ascii="Tahoma" w:hAnsi="Tahoma" w:cs="Tahoma"/>
          <w:bCs/>
          <w:sz w:val="22"/>
          <w:szCs w:val="22"/>
        </w:rPr>
        <w:t>Cover Letter</w:t>
      </w:r>
    </w:p>
    <w:p w14:paraId="36BD0FF7" w14:textId="202E5B0C" w:rsidR="003B7ED6" w:rsidRDefault="003B7ED6"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Pr>
          <w:rFonts w:ascii="Tahoma" w:hAnsi="Tahoma" w:cs="Tahoma"/>
          <w:bCs/>
          <w:sz w:val="22"/>
          <w:szCs w:val="22"/>
        </w:rPr>
        <w:t>Unofficial Transcript</w:t>
      </w:r>
    </w:p>
    <w:p w14:paraId="2D67A5EA" w14:textId="1C23788A" w:rsidR="00056725" w:rsidRDefault="00056725"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Pr>
          <w:rFonts w:ascii="Tahoma" w:hAnsi="Tahoma" w:cs="Tahoma"/>
          <w:bCs/>
          <w:sz w:val="22"/>
          <w:szCs w:val="22"/>
        </w:rPr>
        <w:t>Special Document (explaining what to include</w:t>
      </w:r>
      <w:r w:rsidR="002117B5">
        <w:rPr>
          <w:rFonts w:ascii="Tahoma" w:hAnsi="Tahoma" w:cs="Tahoma"/>
          <w:bCs/>
          <w:sz w:val="22"/>
          <w:szCs w:val="22"/>
        </w:rPr>
        <w:t>, such as answering how applicant meets each qualification</w:t>
      </w:r>
      <w:r>
        <w:rPr>
          <w:rFonts w:ascii="Tahoma" w:hAnsi="Tahoma" w:cs="Tahoma"/>
          <w:bCs/>
          <w:sz w:val="22"/>
          <w:szCs w:val="22"/>
        </w:rPr>
        <w:t>)</w:t>
      </w:r>
    </w:p>
    <w:p w14:paraId="01473C9E" w14:textId="24ED29CE" w:rsidR="00501859" w:rsidRPr="00AA7765" w:rsidRDefault="00501859"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3969845A" w14:textId="2EA4CD41" w:rsidR="00501859" w:rsidRPr="00056725" w:rsidRDefault="00501859"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sz w:val="22"/>
          <w:szCs w:val="22"/>
        </w:rPr>
      </w:pPr>
      <w:r w:rsidRPr="00056725">
        <w:rPr>
          <w:rFonts w:ascii="Tahoma" w:hAnsi="Tahoma" w:cs="Tahoma"/>
          <w:b/>
          <w:sz w:val="22"/>
          <w:szCs w:val="22"/>
          <w:highlight w:val="yellow"/>
        </w:rPr>
        <w:t>Optional Application Documents</w:t>
      </w:r>
      <w:r w:rsidR="00056725">
        <w:rPr>
          <w:rFonts w:ascii="Tahoma" w:hAnsi="Tahoma" w:cs="Tahoma"/>
          <w:b/>
          <w:sz w:val="22"/>
          <w:szCs w:val="22"/>
        </w:rPr>
        <w:t xml:space="preserve"> – Materials applicant may submit. This is not required.</w:t>
      </w:r>
    </w:p>
    <w:p w14:paraId="7FE63C70" w14:textId="3EA9889A" w:rsidR="008C30A3" w:rsidRPr="00AA7765"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14AEA3A9" w14:textId="738238B2" w:rsidR="00056725"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sz w:val="22"/>
          <w:szCs w:val="22"/>
        </w:rPr>
      </w:pPr>
      <w:r w:rsidRPr="00056725">
        <w:rPr>
          <w:rFonts w:ascii="Tahoma" w:hAnsi="Tahoma" w:cs="Tahoma"/>
          <w:b/>
          <w:sz w:val="22"/>
          <w:szCs w:val="22"/>
          <w:highlight w:val="yellow"/>
        </w:rPr>
        <w:t>References</w:t>
      </w:r>
      <w:r w:rsidRPr="00056725">
        <w:rPr>
          <w:rFonts w:ascii="Tahoma" w:hAnsi="Tahoma" w:cs="Tahoma"/>
          <w:b/>
          <w:sz w:val="22"/>
          <w:szCs w:val="22"/>
        </w:rPr>
        <w:t xml:space="preserve"> </w:t>
      </w:r>
      <w:r w:rsidR="00056725">
        <w:rPr>
          <w:rFonts w:ascii="Tahoma" w:hAnsi="Tahoma" w:cs="Tahoma"/>
          <w:b/>
          <w:sz w:val="22"/>
          <w:szCs w:val="22"/>
        </w:rPr>
        <w:t>– Listing of professional references name, title, organization, relationship, contact phone, and contact email. Indicate one of the following:</w:t>
      </w:r>
    </w:p>
    <w:p w14:paraId="6440923A" w14:textId="2A0E710E" w:rsidR="00056725" w:rsidRPr="00056725"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sidRPr="00056725">
        <w:rPr>
          <w:rFonts w:ascii="Tahoma" w:hAnsi="Tahoma" w:cs="Tahoma"/>
          <w:bCs/>
          <w:sz w:val="22"/>
          <w:szCs w:val="22"/>
        </w:rPr>
        <w:t>Yes</w:t>
      </w:r>
      <w:r w:rsidR="00056725" w:rsidRPr="00056725">
        <w:rPr>
          <w:rFonts w:ascii="Tahoma" w:hAnsi="Tahoma" w:cs="Tahoma"/>
          <w:bCs/>
          <w:sz w:val="22"/>
          <w:szCs w:val="22"/>
        </w:rPr>
        <w:t>. # minimum and # maximum.</w:t>
      </w:r>
    </w:p>
    <w:p w14:paraId="08EA55CA" w14:textId="7F8E4DC1" w:rsidR="008C30A3" w:rsidRPr="00056725"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r w:rsidRPr="00056725">
        <w:rPr>
          <w:rFonts w:ascii="Tahoma" w:hAnsi="Tahoma" w:cs="Tahoma"/>
          <w:bCs/>
          <w:sz w:val="22"/>
          <w:szCs w:val="22"/>
        </w:rPr>
        <w:t>No</w:t>
      </w:r>
      <w:r w:rsidR="00056725" w:rsidRPr="00056725">
        <w:rPr>
          <w:rFonts w:ascii="Tahoma" w:hAnsi="Tahoma" w:cs="Tahoma"/>
          <w:bCs/>
          <w:sz w:val="22"/>
          <w:szCs w:val="22"/>
        </w:rPr>
        <w:t xml:space="preserve"> references requested.</w:t>
      </w:r>
    </w:p>
    <w:p w14:paraId="6D370A1A" w14:textId="738B67E0" w:rsidR="008C30A3" w:rsidRPr="00AA7765"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461CF3E3" w14:textId="43D0B011" w:rsidR="008C30A3" w:rsidRPr="00B833DB" w:rsidRDefault="008C30A3"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sz w:val="22"/>
          <w:szCs w:val="22"/>
        </w:rPr>
      </w:pPr>
      <w:r w:rsidRPr="00B833DB">
        <w:rPr>
          <w:rFonts w:ascii="Tahoma" w:hAnsi="Tahoma" w:cs="Tahoma"/>
          <w:b/>
          <w:sz w:val="22"/>
          <w:szCs w:val="22"/>
          <w:highlight w:val="yellow"/>
        </w:rPr>
        <w:t>Search Contact Email</w:t>
      </w:r>
      <w:r w:rsidR="00B833DB">
        <w:rPr>
          <w:rFonts w:ascii="Tahoma" w:hAnsi="Tahoma" w:cs="Tahoma"/>
          <w:b/>
          <w:sz w:val="22"/>
          <w:szCs w:val="22"/>
        </w:rPr>
        <w:t xml:space="preserve"> – Should the applicants have questions about the position, who should they contact.</w:t>
      </w:r>
    </w:p>
    <w:p w14:paraId="6BB20A5F" w14:textId="2844DC65" w:rsidR="00F8149A" w:rsidRPr="00AA7765"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rPr>
      </w:pPr>
    </w:p>
    <w:p w14:paraId="5FA4E758" w14:textId="2B55B55B" w:rsidR="00F8149A" w:rsidRPr="00B833DB"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sz w:val="22"/>
          <w:szCs w:val="22"/>
          <w:highlight w:val="yellow"/>
        </w:rPr>
      </w:pPr>
      <w:r w:rsidRPr="00B833DB">
        <w:rPr>
          <w:rFonts w:ascii="Tahoma" w:hAnsi="Tahoma" w:cs="Tahoma"/>
          <w:b/>
          <w:sz w:val="22"/>
          <w:szCs w:val="22"/>
          <w:highlight w:val="yellow"/>
        </w:rPr>
        <w:t>Internal or External Posting</w:t>
      </w:r>
      <w:r w:rsidR="00B833DB">
        <w:rPr>
          <w:rFonts w:ascii="Tahoma" w:hAnsi="Tahoma" w:cs="Tahoma"/>
          <w:b/>
          <w:sz w:val="22"/>
          <w:szCs w:val="22"/>
          <w:highlight w:val="yellow"/>
        </w:rPr>
        <w:t xml:space="preserve"> </w:t>
      </w:r>
      <w:r w:rsidR="00B833DB" w:rsidRPr="00B833DB">
        <w:rPr>
          <w:rFonts w:ascii="Tahoma" w:hAnsi="Tahoma" w:cs="Tahoma"/>
          <w:b/>
          <w:sz w:val="22"/>
          <w:szCs w:val="22"/>
        </w:rPr>
        <w:t xml:space="preserve">– Internal </w:t>
      </w:r>
      <w:r w:rsidR="00B833DB">
        <w:rPr>
          <w:rFonts w:ascii="Tahoma" w:hAnsi="Tahoma" w:cs="Tahoma"/>
          <w:b/>
          <w:sz w:val="22"/>
          <w:szCs w:val="22"/>
        </w:rPr>
        <w:t>job postings are only viewable to CSU employees or those with the direct posting link. External Postings are viewable to the public.</w:t>
      </w:r>
    </w:p>
    <w:p w14:paraId="02F2843E" w14:textId="77777777" w:rsidR="00F8149A" w:rsidRPr="00AA7765"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Cs/>
          <w:sz w:val="22"/>
          <w:szCs w:val="22"/>
          <w:highlight w:val="yellow"/>
        </w:rPr>
      </w:pPr>
    </w:p>
    <w:p w14:paraId="7C3BCC32" w14:textId="38013331" w:rsidR="00F8149A" w:rsidRPr="00755A39" w:rsidRDefault="00F8149A" w:rsidP="008C30A3">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rPr>
          <w:rFonts w:ascii="Tahoma" w:hAnsi="Tahoma" w:cs="Tahoma"/>
          <w:b/>
          <w:sz w:val="22"/>
          <w:szCs w:val="22"/>
        </w:rPr>
      </w:pPr>
      <w:r w:rsidRPr="00B833DB">
        <w:rPr>
          <w:rFonts w:ascii="Tahoma" w:hAnsi="Tahoma" w:cs="Tahoma"/>
          <w:b/>
          <w:sz w:val="22"/>
          <w:szCs w:val="22"/>
          <w:highlight w:val="yellow"/>
        </w:rPr>
        <w:t>Closing Date</w:t>
      </w:r>
      <w:r w:rsidR="008926F6" w:rsidRPr="00B833DB">
        <w:rPr>
          <w:rFonts w:ascii="Tahoma" w:hAnsi="Tahoma" w:cs="Tahoma"/>
          <w:b/>
          <w:sz w:val="22"/>
          <w:szCs w:val="22"/>
          <w:highlight w:val="yellow"/>
        </w:rPr>
        <w:t xml:space="preserve"> OR Length of Posting</w:t>
      </w:r>
      <w:r w:rsidR="00B833DB">
        <w:rPr>
          <w:rFonts w:ascii="Tahoma" w:hAnsi="Tahoma" w:cs="Tahoma"/>
          <w:b/>
          <w:sz w:val="22"/>
          <w:szCs w:val="22"/>
        </w:rPr>
        <w:t xml:space="preserve"> – Postings must be advertised for a minimum of 1 day. Please give</w:t>
      </w:r>
      <w:r w:rsidR="00754C2C">
        <w:rPr>
          <w:rFonts w:ascii="Tahoma" w:hAnsi="Tahoma" w:cs="Tahoma"/>
          <w:b/>
          <w:sz w:val="22"/>
          <w:szCs w:val="22"/>
        </w:rPr>
        <w:t xml:space="preserve"> a few business days for the posting to get added to the Talent Management System.</w:t>
      </w:r>
    </w:p>
    <w:sectPr w:rsidR="00F8149A" w:rsidRPr="00755A39" w:rsidSect="00286054">
      <w:footerReference w:type="default" r:id="rId10"/>
      <w:pgSz w:w="12240" w:h="15840" w:code="1"/>
      <w:pgMar w:top="720" w:right="720" w:bottom="720" w:left="720" w:header="1440" w:footer="14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70F36" w14:textId="77777777" w:rsidR="00343553" w:rsidRDefault="00343553" w:rsidP="00ED1DEE">
      <w:r>
        <w:separator/>
      </w:r>
    </w:p>
  </w:endnote>
  <w:endnote w:type="continuationSeparator" w:id="0">
    <w:p w14:paraId="76E03D2D" w14:textId="77777777" w:rsidR="00343553" w:rsidRDefault="00343553" w:rsidP="00ED1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6097D" w14:textId="02413B21" w:rsidR="00755A39" w:rsidRPr="00755A39" w:rsidRDefault="00755A39" w:rsidP="00755A39">
    <w:pPr>
      <w:pStyle w:val="Footer"/>
      <w:jc w:val="right"/>
      <w:rPr>
        <w:i/>
        <w:iCs/>
        <w:sz w:val="20"/>
        <w:szCs w:val="20"/>
      </w:rPr>
    </w:pPr>
    <w:r w:rsidRPr="00755A39">
      <w:rPr>
        <w:i/>
        <w:iCs/>
        <w:sz w:val="20"/>
        <w:szCs w:val="20"/>
      </w:rPr>
      <w:t>Updated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BBCDB" w14:textId="77777777" w:rsidR="00343553" w:rsidRDefault="00343553" w:rsidP="00ED1DEE">
      <w:r>
        <w:separator/>
      </w:r>
    </w:p>
  </w:footnote>
  <w:footnote w:type="continuationSeparator" w:id="0">
    <w:p w14:paraId="6899E232" w14:textId="77777777" w:rsidR="00343553" w:rsidRDefault="00343553" w:rsidP="00ED1D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258D9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3193D"/>
    <w:multiLevelType w:val="hybridMultilevel"/>
    <w:tmpl w:val="CA92BCB2"/>
    <w:lvl w:ilvl="0" w:tplc="92680A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7EC1E4A"/>
    <w:multiLevelType w:val="hybridMultilevel"/>
    <w:tmpl w:val="6128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86540"/>
    <w:multiLevelType w:val="hybridMultilevel"/>
    <w:tmpl w:val="38CA26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4753FC"/>
    <w:multiLevelType w:val="hybridMultilevel"/>
    <w:tmpl w:val="DF4AC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8897628"/>
    <w:multiLevelType w:val="hybridMultilevel"/>
    <w:tmpl w:val="7A3E1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53587"/>
    <w:multiLevelType w:val="hybridMultilevel"/>
    <w:tmpl w:val="93326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851A0"/>
    <w:multiLevelType w:val="hybridMultilevel"/>
    <w:tmpl w:val="5C5C9DBE"/>
    <w:lvl w:ilvl="0" w:tplc="92680AA6">
      <w:start w:val="1"/>
      <w:numFmt w:val="bullet"/>
      <w:lvlText w:val=""/>
      <w:lvlJc w:val="left"/>
      <w:pPr>
        <w:tabs>
          <w:tab w:val="num" w:pos="360"/>
        </w:tabs>
        <w:ind w:left="360" w:hanging="360"/>
      </w:pPr>
      <w:rPr>
        <w:rFonts w:ascii="Symbol" w:hAnsi="Symbol" w:cs="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D54081"/>
    <w:multiLevelType w:val="hybridMultilevel"/>
    <w:tmpl w:val="BB60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613662"/>
    <w:multiLevelType w:val="hybridMultilevel"/>
    <w:tmpl w:val="FA204AFC"/>
    <w:lvl w:ilvl="0" w:tplc="92680A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74914"/>
    <w:multiLevelType w:val="hybridMultilevel"/>
    <w:tmpl w:val="A46676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E2171C6"/>
    <w:multiLevelType w:val="hybridMultilevel"/>
    <w:tmpl w:val="B006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477D1"/>
    <w:multiLevelType w:val="hybridMultilevel"/>
    <w:tmpl w:val="7544354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5A4132C"/>
    <w:multiLevelType w:val="hybridMultilevel"/>
    <w:tmpl w:val="E09A1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F73234"/>
    <w:multiLevelType w:val="hybridMultilevel"/>
    <w:tmpl w:val="47BECA2A"/>
    <w:lvl w:ilvl="0" w:tplc="6B7E2C78">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77BFC"/>
    <w:multiLevelType w:val="hybridMultilevel"/>
    <w:tmpl w:val="6E86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71D44"/>
    <w:multiLevelType w:val="hybridMultilevel"/>
    <w:tmpl w:val="3AB22AD6"/>
    <w:lvl w:ilvl="0" w:tplc="04090001">
      <w:start w:val="1"/>
      <w:numFmt w:val="bullet"/>
      <w:lvlText w:val=""/>
      <w:lvlJc w:val="left"/>
      <w:pPr>
        <w:ind w:left="360" w:hanging="360"/>
      </w:pPr>
      <w:rPr>
        <w:rFonts w:ascii="Symbol" w:hAnsi="Symbol" w:hint="default"/>
      </w:rPr>
    </w:lvl>
    <w:lvl w:ilvl="1" w:tplc="BC78C948">
      <w:numFmt w:val="bullet"/>
      <w:lvlText w:val="•"/>
      <w:lvlJc w:val="left"/>
      <w:pPr>
        <w:ind w:left="1080" w:hanging="360"/>
      </w:pPr>
      <w:rPr>
        <w:rFonts w:ascii="Tahoma" w:eastAsia="Calibri" w:hAnsi="Tahoma"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D13D78"/>
    <w:multiLevelType w:val="hybridMultilevel"/>
    <w:tmpl w:val="EEBA1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1DD6A48"/>
    <w:multiLevelType w:val="hybridMultilevel"/>
    <w:tmpl w:val="4C54BCDC"/>
    <w:lvl w:ilvl="0" w:tplc="92680AA6">
      <w:start w:val="1"/>
      <w:numFmt w:val="bullet"/>
      <w:lvlText w:val=""/>
      <w:lvlJc w:val="left"/>
      <w:pPr>
        <w:tabs>
          <w:tab w:val="num" w:pos="360"/>
        </w:tabs>
        <w:ind w:left="36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3E43415"/>
    <w:multiLevelType w:val="hybridMultilevel"/>
    <w:tmpl w:val="76DA0B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15:restartNumberingAfterBreak="0">
    <w:nsid w:val="4B9F665A"/>
    <w:multiLevelType w:val="hybridMultilevel"/>
    <w:tmpl w:val="B0DC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3A0AE0"/>
    <w:multiLevelType w:val="hybridMultilevel"/>
    <w:tmpl w:val="DD14D728"/>
    <w:lvl w:ilvl="0" w:tplc="92680AA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A6ECC"/>
    <w:multiLevelType w:val="hybridMultilevel"/>
    <w:tmpl w:val="B6B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62684"/>
    <w:multiLevelType w:val="hybridMultilevel"/>
    <w:tmpl w:val="8AD20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6B2098"/>
    <w:multiLevelType w:val="hybridMultilevel"/>
    <w:tmpl w:val="2C761AC6"/>
    <w:lvl w:ilvl="0" w:tplc="6B7E2C78">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FC7823"/>
    <w:multiLevelType w:val="hybridMultilevel"/>
    <w:tmpl w:val="F68617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A66965"/>
    <w:multiLevelType w:val="hybridMultilevel"/>
    <w:tmpl w:val="7E389E8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5CC66905"/>
    <w:multiLevelType w:val="hybridMultilevel"/>
    <w:tmpl w:val="2B8C1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0E10E1"/>
    <w:multiLevelType w:val="hybridMultilevel"/>
    <w:tmpl w:val="6082C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246B48"/>
    <w:multiLevelType w:val="hybridMultilevel"/>
    <w:tmpl w:val="5FA47F6A"/>
    <w:lvl w:ilvl="0" w:tplc="6B7E2C78">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56103F"/>
    <w:multiLevelType w:val="hybridMultilevel"/>
    <w:tmpl w:val="CD8C0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8"/>
  </w:num>
  <w:num w:numId="4">
    <w:abstractNumId w:val="7"/>
  </w:num>
  <w:num w:numId="5">
    <w:abstractNumId w:val="26"/>
  </w:num>
  <w:num w:numId="6">
    <w:abstractNumId w:val="30"/>
  </w:num>
  <w:num w:numId="7">
    <w:abstractNumId w:val="19"/>
  </w:num>
  <w:num w:numId="8">
    <w:abstractNumId w:val="9"/>
  </w:num>
  <w:num w:numId="9">
    <w:abstractNumId w:val="21"/>
  </w:num>
  <w:num w:numId="10">
    <w:abstractNumId w:val="10"/>
  </w:num>
  <w:num w:numId="11">
    <w:abstractNumId w:val="0"/>
  </w:num>
  <w:num w:numId="12">
    <w:abstractNumId w:val="13"/>
  </w:num>
  <w:num w:numId="13">
    <w:abstractNumId w:val="25"/>
  </w:num>
  <w:num w:numId="14">
    <w:abstractNumId w:val="27"/>
  </w:num>
  <w:num w:numId="15">
    <w:abstractNumId w:val="12"/>
  </w:num>
  <w:num w:numId="16">
    <w:abstractNumId w:val="8"/>
  </w:num>
  <w:num w:numId="17">
    <w:abstractNumId w:val="15"/>
  </w:num>
  <w:num w:numId="18">
    <w:abstractNumId w:val="23"/>
  </w:num>
  <w:num w:numId="19">
    <w:abstractNumId w:val="16"/>
  </w:num>
  <w:num w:numId="20">
    <w:abstractNumId w:val="6"/>
  </w:num>
  <w:num w:numId="21">
    <w:abstractNumId w:val="20"/>
  </w:num>
  <w:num w:numId="22">
    <w:abstractNumId w:val="17"/>
  </w:num>
  <w:num w:numId="23">
    <w:abstractNumId w:val="3"/>
  </w:num>
  <w:num w:numId="24">
    <w:abstractNumId w:val="28"/>
  </w:num>
  <w:num w:numId="25">
    <w:abstractNumId w:val="22"/>
  </w:num>
  <w:num w:numId="26">
    <w:abstractNumId w:val="5"/>
  </w:num>
  <w:num w:numId="27">
    <w:abstractNumId w:val="2"/>
  </w:num>
  <w:num w:numId="28">
    <w:abstractNumId w:val="11"/>
  </w:num>
  <w:num w:numId="29">
    <w:abstractNumId w:val="29"/>
  </w:num>
  <w:num w:numId="30">
    <w:abstractNumId w:val="1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622"/>
    <w:rsid w:val="00004C62"/>
    <w:rsid w:val="00014B9B"/>
    <w:rsid w:val="00037E62"/>
    <w:rsid w:val="0004669B"/>
    <w:rsid w:val="00056725"/>
    <w:rsid w:val="00071977"/>
    <w:rsid w:val="00082269"/>
    <w:rsid w:val="000923E9"/>
    <w:rsid w:val="000A0E07"/>
    <w:rsid w:val="000A1B46"/>
    <w:rsid w:val="000B0864"/>
    <w:rsid w:val="000B12B3"/>
    <w:rsid w:val="000C2E7B"/>
    <w:rsid w:val="000C4B10"/>
    <w:rsid w:val="000C61C6"/>
    <w:rsid w:val="000C7016"/>
    <w:rsid w:val="000E4D84"/>
    <w:rsid w:val="0010540F"/>
    <w:rsid w:val="00106691"/>
    <w:rsid w:val="00124B13"/>
    <w:rsid w:val="001327F1"/>
    <w:rsid w:val="00137DA6"/>
    <w:rsid w:val="00150707"/>
    <w:rsid w:val="00151267"/>
    <w:rsid w:val="00161119"/>
    <w:rsid w:val="00161EEC"/>
    <w:rsid w:val="00180682"/>
    <w:rsid w:val="00186F38"/>
    <w:rsid w:val="00193CD8"/>
    <w:rsid w:val="00196F4B"/>
    <w:rsid w:val="001A57BD"/>
    <w:rsid w:val="001A7704"/>
    <w:rsid w:val="001B03D4"/>
    <w:rsid w:val="001C0FA3"/>
    <w:rsid w:val="001E390B"/>
    <w:rsid w:val="001E407F"/>
    <w:rsid w:val="001E5D58"/>
    <w:rsid w:val="001E717D"/>
    <w:rsid w:val="00203604"/>
    <w:rsid w:val="002117B5"/>
    <w:rsid w:val="00254F80"/>
    <w:rsid w:val="00255A0A"/>
    <w:rsid w:val="00267BF0"/>
    <w:rsid w:val="00283C27"/>
    <w:rsid w:val="00286054"/>
    <w:rsid w:val="002909C0"/>
    <w:rsid w:val="0029243E"/>
    <w:rsid w:val="002A7321"/>
    <w:rsid w:val="002D0385"/>
    <w:rsid w:val="002F5F3E"/>
    <w:rsid w:val="003132D0"/>
    <w:rsid w:val="0031494D"/>
    <w:rsid w:val="00324EE9"/>
    <w:rsid w:val="00332FD8"/>
    <w:rsid w:val="00340990"/>
    <w:rsid w:val="00343553"/>
    <w:rsid w:val="0035061E"/>
    <w:rsid w:val="00350F3A"/>
    <w:rsid w:val="00353BB5"/>
    <w:rsid w:val="00357CF8"/>
    <w:rsid w:val="00364EC8"/>
    <w:rsid w:val="003948A7"/>
    <w:rsid w:val="003964B4"/>
    <w:rsid w:val="003A6D8A"/>
    <w:rsid w:val="003B2DB4"/>
    <w:rsid w:val="003B7ED6"/>
    <w:rsid w:val="003C335B"/>
    <w:rsid w:val="003E7FEA"/>
    <w:rsid w:val="003F5410"/>
    <w:rsid w:val="00411B1F"/>
    <w:rsid w:val="00417475"/>
    <w:rsid w:val="00430202"/>
    <w:rsid w:val="004506AE"/>
    <w:rsid w:val="004565D4"/>
    <w:rsid w:val="00465B05"/>
    <w:rsid w:val="00467BE2"/>
    <w:rsid w:val="00470BD3"/>
    <w:rsid w:val="00473AF6"/>
    <w:rsid w:val="00482FD0"/>
    <w:rsid w:val="00483CF6"/>
    <w:rsid w:val="0048636B"/>
    <w:rsid w:val="0048787E"/>
    <w:rsid w:val="00487AA2"/>
    <w:rsid w:val="0049000F"/>
    <w:rsid w:val="004A0517"/>
    <w:rsid w:val="004A7EBD"/>
    <w:rsid w:val="004B345C"/>
    <w:rsid w:val="004C159B"/>
    <w:rsid w:val="004C2352"/>
    <w:rsid w:val="004C3EEC"/>
    <w:rsid w:val="004D353F"/>
    <w:rsid w:val="004E184C"/>
    <w:rsid w:val="004E483B"/>
    <w:rsid w:val="00501859"/>
    <w:rsid w:val="005023D2"/>
    <w:rsid w:val="005030BC"/>
    <w:rsid w:val="005172AB"/>
    <w:rsid w:val="00526826"/>
    <w:rsid w:val="00532043"/>
    <w:rsid w:val="00545A70"/>
    <w:rsid w:val="005478B4"/>
    <w:rsid w:val="0055443A"/>
    <w:rsid w:val="00557D76"/>
    <w:rsid w:val="005664AA"/>
    <w:rsid w:val="00574AC7"/>
    <w:rsid w:val="0058249B"/>
    <w:rsid w:val="00582E00"/>
    <w:rsid w:val="005847BA"/>
    <w:rsid w:val="00586F1C"/>
    <w:rsid w:val="00591A5F"/>
    <w:rsid w:val="00597A3C"/>
    <w:rsid w:val="005B3B21"/>
    <w:rsid w:val="005C63F0"/>
    <w:rsid w:val="005E2B77"/>
    <w:rsid w:val="005E5350"/>
    <w:rsid w:val="005E59B4"/>
    <w:rsid w:val="005E5B77"/>
    <w:rsid w:val="00602C5B"/>
    <w:rsid w:val="00605EFC"/>
    <w:rsid w:val="00606052"/>
    <w:rsid w:val="00633C17"/>
    <w:rsid w:val="006820EE"/>
    <w:rsid w:val="006904B4"/>
    <w:rsid w:val="00695FE8"/>
    <w:rsid w:val="00697367"/>
    <w:rsid w:val="00697622"/>
    <w:rsid w:val="006B56BA"/>
    <w:rsid w:val="006B5B17"/>
    <w:rsid w:val="006C122E"/>
    <w:rsid w:val="006D3852"/>
    <w:rsid w:val="006E13DD"/>
    <w:rsid w:val="006E282A"/>
    <w:rsid w:val="006E5575"/>
    <w:rsid w:val="006E6B75"/>
    <w:rsid w:val="006F6C90"/>
    <w:rsid w:val="0070012D"/>
    <w:rsid w:val="007030E4"/>
    <w:rsid w:val="00704920"/>
    <w:rsid w:val="00713088"/>
    <w:rsid w:val="00716152"/>
    <w:rsid w:val="00742FEB"/>
    <w:rsid w:val="00754C2C"/>
    <w:rsid w:val="00755A39"/>
    <w:rsid w:val="00756CF7"/>
    <w:rsid w:val="00774782"/>
    <w:rsid w:val="00784888"/>
    <w:rsid w:val="007A4AC1"/>
    <w:rsid w:val="007B3861"/>
    <w:rsid w:val="007E3179"/>
    <w:rsid w:val="007E3E0D"/>
    <w:rsid w:val="007E7EF8"/>
    <w:rsid w:val="007F5965"/>
    <w:rsid w:val="007F6DFD"/>
    <w:rsid w:val="007F73DF"/>
    <w:rsid w:val="00811636"/>
    <w:rsid w:val="0081771C"/>
    <w:rsid w:val="00832DB4"/>
    <w:rsid w:val="00843D75"/>
    <w:rsid w:val="00845CF6"/>
    <w:rsid w:val="00853CC3"/>
    <w:rsid w:val="0087269C"/>
    <w:rsid w:val="00884498"/>
    <w:rsid w:val="00886620"/>
    <w:rsid w:val="008903C2"/>
    <w:rsid w:val="008926F6"/>
    <w:rsid w:val="008A4E02"/>
    <w:rsid w:val="008B0E34"/>
    <w:rsid w:val="008B4209"/>
    <w:rsid w:val="008C2F15"/>
    <w:rsid w:val="008C30A3"/>
    <w:rsid w:val="008C3F1B"/>
    <w:rsid w:val="008C46F4"/>
    <w:rsid w:val="008D6EE3"/>
    <w:rsid w:val="00917585"/>
    <w:rsid w:val="0093543F"/>
    <w:rsid w:val="00943E74"/>
    <w:rsid w:val="00944476"/>
    <w:rsid w:val="009468C0"/>
    <w:rsid w:val="00947D82"/>
    <w:rsid w:val="009522CE"/>
    <w:rsid w:val="00955E1B"/>
    <w:rsid w:val="00960203"/>
    <w:rsid w:val="00965F5F"/>
    <w:rsid w:val="00977FDB"/>
    <w:rsid w:val="00982C0B"/>
    <w:rsid w:val="009856FC"/>
    <w:rsid w:val="009B0CED"/>
    <w:rsid w:val="009C5C3A"/>
    <w:rsid w:val="009C6A2A"/>
    <w:rsid w:val="009C6CC7"/>
    <w:rsid w:val="009F279B"/>
    <w:rsid w:val="00A12183"/>
    <w:rsid w:val="00A15A48"/>
    <w:rsid w:val="00A219D9"/>
    <w:rsid w:val="00A36245"/>
    <w:rsid w:val="00A45344"/>
    <w:rsid w:val="00A613F0"/>
    <w:rsid w:val="00A61631"/>
    <w:rsid w:val="00A63CBD"/>
    <w:rsid w:val="00A71496"/>
    <w:rsid w:val="00A76916"/>
    <w:rsid w:val="00A8729E"/>
    <w:rsid w:val="00A93F0F"/>
    <w:rsid w:val="00AA0707"/>
    <w:rsid w:val="00AA7765"/>
    <w:rsid w:val="00AD3A3E"/>
    <w:rsid w:val="00AE2030"/>
    <w:rsid w:val="00AF2F54"/>
    <w:rsid w:val="00B13837"/>
    <w:rsid w:val="00B22AAC"/>
    <w:rsid w:val="00B33075"/>
    <w:rsid w:val="00B54A52"/>
    <w:rsid w:val="00B57B6F"/>
    <w:rsid w:val="00B7702F"/>
    <w:rsid w:val="00B833DB"/>
    <w:rsid w:val="00B852F9"/>
    <w:rsid w:val="00B92F68"/>
    <w:rsid w:val="00B9651C"/>
    <w:rsid w:val="00BB5ED9"/>
    <w:rsid w:val="00BB6B4D"/>
    <w:rsid w:val="00BD4F0A"/>
    <w:rsid w:val="00BE757F"/>
    <w:rsid w:val="00BF2371"/>
    <w:rsid w:val="00C1297E"/>
    <w:rsid w:val="00C179B9"/>
    <w:rsid w:val="00C17D59"/>
    <w:rsid w:val="00C401E0"/>
    <w:rsid w:val="00C55D76"/>
    <w:rsid w:val="00C648C5"/>
    <w:rsid w:val="00C84A62"/>
    <w:rsid w:val="00C861A0"/>
    <w:rsid w:val="00C9770C"/>
    <w:rsid w:val="00CC56DB"/>
    <w:rsid w:val="00CE14B3"/>
    <w:rsid w:val="00CF629E"/>
    <w:rsid w:val="00D05C09"/>
    <w:rsid w:val="00D05F0B"/>
    <w:rsid w:val="00D07153"/>
    <w:rsid w:val="00D154AA"/>
    <w:rsid w:val="00D170C1"/>
    <w:rsid w:val="00D24A27"/>
    <w:rsid w:val="00D30753"/>
    <w:rsid w:val="00D331B1"/>
    <w:rsid w:val="00D45BC3"/>
    <w:rsid w:val="00D536A5"/>
    <w:rsid w:val="00D65F8D"/>
    <w:rsid w:val="00D71718"/>
    <w:rsid w:val="00DA0A3B"/>
    <w:rsid w:val="00DA43CE"/>
    <w:rsid w:val="00DB4362"/>
    <w:rsid w:val="00DB7B40"/>
    <w:rsid w:val="00DC1518"/>
    <w:rsid w:val="00DD27F3"/>
    <w:rsid w:val="00DD714E"/>
    <w:rsid w:val="00DE6219"/>
    <w:rsid w:val="00DE76F5"/>
    <w:rsid w:val="00DE7EE9"/>
    <w:rsid w:val="00DF29FF"/>
    <w:rsid w:val="00DF4172"/>
    <w:rsid w:val="00E1317F"/>
    <w:rsid w:val="00E21236"/>
    <w:rsid w:val="00E26D0F"/>
    <w:rsid w:val="00E76375"/>
    <w:rsid w:val="00EA2F81"/>
    <w:rsid w:val="00EB55FF"/>
    <w:rsid w:val="00EB66FB"/>
    <w:rsid w:val="00ED1DEE"/>
    <w:rsid w:val="00EF3C07"/>
    <w:rsid w:val="00EF4AF6"/>
    <w:rsid w:val="00F0192E"/>
    <w:rsid w:val="00F054B7"/>
    <w:rsid w:val="00F06878"/>
    <w:rsid w:val="00F106D6"/>
    <w:rsid w:val="00F14205"/>
    <w:rsid w:val="00F22EA1"/>
    <w:rsid w:val="00F27328"/>
    <w:rsid w:val="00F36A06"/>
    <w:rsid w:val="00F42310"/>
    <w:rsid w:val="00F53041"/>
    <w:rsid w:val="00F8149A"/>
    <w:rsid w:val="00F8410B"/>
    <w:rsid w:val="00F86C3F"/>
    <w:rsid w:val="00FC71FA"/>
    <w:rsid w:val="00FC7C4D"/>
    <w:rsid w:val="00FD4408"/>
    <w:rsid w:val="00FE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7FA11"/>
  <w15:chartTrackingRefBased/>
  <w15:docId w15:val="{5D99DE1A-FB28-4E0F-86E7-76CA6A160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6D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sz w:val="24"/>
      <w:szCs w:val="24"/>
    </w:rPr>
  </w:style>
  <w:style w:type="paragraph" w:styleId="Heading1">
    <w:name w:val="heading 1"/>
    <w:basedOn w:val="Normal"/>
    <w:next w:val="Normal"/>
    <w:qFormat/>
    <w:rsid w:val="00E26D0F"/>
    <w:pPr>
      <w:keepNext/>
      <w:ind w:left="2160" w:hanging="2160"/>
      <w:jc w:val="center"/>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6D0F"/>
    <w:rPr>
      <w:color w:val="0000FF"/>
      <w:u w:val="single"/>
    </w:rPr>
  </w:style>
  <w:style w:type="character" w:styleId="FollowedHyperlink">
    <w:name w:val="FollowedHyperlink"/>
    <w:rsid w:val="004C3EEC"/>
    <w:rPr>
      <w:color w:val="800080"/>
      <w:u w:val="single"/>
    </w:rPr>
  </w:style>
  <w:style w:type="paragraph" w:customStyle="1" w:styleId="1BulletList">
    <w:name w:val="1Bullet List"/>
    <w:rsid w:val="00DF29FF"/>
    <w:pPr>
      <w:widowControl w:val="0"/>
      <w:tabs>
        <w:tab w:val="left" w:pos="720"/>
      </w:tabs>
      <w:autoSpaceDE w:val="0"/>
      <w:autoSpaceDN w:val="0"/>
      <w:adjustRightInd w:val="0"/>
      <w:ind w:left="720" w:hanging="720"/>
      <w:jc w:val="both"/>
    </w:pPr>
    <w:rPr>
      <w:sz w:val="24"/>
      <w:szCs w:val="24"/>
    </w:rPr>
  </w:style>
  <w:style w:type="paragraph" w:customStyle="1" w:styleId="Level1">
    <w:name w:val="Level 1"/>
    <w:basedOn w:val="Normal"/>
    <w:rsid w:val="00C55D7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jc w:val="left"/>
    </w:pPr>
    <w:rPr>
      <w:szCs w:val="20"/>
    </w:rPr>
  </w:style>
  <w:style w:type="paragraph" w:customStyle="1" w:styleId="a">
    <w:name w:val="_"/>
    <w:rsid w:val="002A7321"/>
    <w:pPr>
      <w:widowControl w:val="0"/>
      <w:autoSpaceDE w:val="0"/>
      <w:autoSpaceDN w:val="0"/>
      <w:adjustRightInd w:val="0"/>
      <w:ind w:left="1440"/>
    </w:pPr>
    <w:rPr>
      <w:sz w:val="24"/>
      <w:szCs w:val="24"/>
    </w:rPr>
  </w:style>
  <w:style w:type="character" w:customStyle="1" w:styleId="SYSHYPERTEXT">
    <w:name w:val="SYS_HYPERTEXT"/>
    <w:rsid w:val="00A613F0"/>
    <w:rPr>
      <w:color w:val="0000FF"/>
    </w:rPr>
  </w:style>
  <w:style w:type="paragraph" w:styleId="Header">
    <w:name w:val="header"/>
    <w:basedOn w:val="Normal"/>
    <w:rsid w:val="00E7637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Footer">
    <w:name w:val="footer"/>
    <w:basedOn w:val="Normal"/>
    <w:rsid w:val="00E76375"/>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paragraph" w:styleId="BalloonText">
    <w:name w:val="Balloon Text"/>
    <w:basedOn w:val="Normal"/>
    <w:semiHidden/>
    <w:rsid w:val="00605EFC"/>
    <w:rPr>
      <w:rFonts w:ascii="Tahoma" w:hAnsi="Tahoma" w:cs="Tahoma"/>
      <w:sz w:val="16"/>
      <w:szCs w:val="16"/>
    </w:rPr>
  </w:style>
  <w:style w:type="paragraph" w:customStyle="1" w:styleId="1LargeBullet">
    <w:name w:val="1Large Bullet"/>
    <w:rsid w:val="0070012D"/>
    <w:pPr>
      <w:widowControl w:val="0"/>
      <w:tabs>
        <w:tab w:val="left" w:pos="720"/>
      </w:tabs>
      <w:autoSpaceDE w:val="0"/>
      <w:autoSpaceDN w:val="0"/>
      <w:adjustRightInd w:val="0"/>
      <w:ind w:left="720" w:hanging="720"/>
      <w:jc w:val="both"/>
    </w:pPr>
    <w:rPr>
      <w:sz w:val="24"/>
      <w:szCs w:val="24"/>
    </w:rPr>
  </w:style>
  <w:style w:type="paragraph" w:customStyle="1" w:styleId="ColorfulList-Accent11">
    <w:name w:val="Colorful List - Accent 11"/>
    <w:basedOn w:val="Normal"/>
    <w:uiPriority w:val="34"/>
    <w:qFormat/>
    <w:rsid w:val="00633C17"/>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200" w:line="276" w:lineRule="auto"/>
      <w:ind w:left="720"/>
      <w:contextualSpacing/>
      <w:jc w:val="left"/>
    </w:pPr>
    <w:rPr>
      <w:rFonts w:ascii="Calibri" w:eastAsia="Calibri" w:hAnsi="Calibri"/>
      <w:sz w:val="22"/>
      <w:szCs w:val="22"/>
    </w:rPr>
  </w:style>
  <w:style w:type="character" w:styleId="CommentReference">
    <w:name w:val="annotation reference"/>
    <w:rsid w:val="00AF2F54"/>
    <w:rPr>
      <w:sz w:val="16"/>
      <w:szCs w:val="16"/>
    </w:rPr>
  </w:style>
  <w:style w:type="paragraph" w:styleId="CommentText">
    <w:name w:val="annotation text"/>
    <w:basedOn w:val="Normal"/>
    <w:link w:val="CommentTextChar"/>
    <w:rsid w:val="00AF2F54"/>
    <w:rPr>
      <w:sz w:val="20"/>
      <w:szCs w:val="20"/>
    </w:rPr>
  </w:style>
  <w:style w:type="character" w:customStyle="1" w:styleId="CommentTextChar">
    <w:name w:val="Comment Text Char"/>
    <w:basedOn w:val="DefaultParagraphFont"/>
    <w:link w:val="CommentText"/>
    <w:rsid w:val="00AF2F54"/>
  </w:style>
  <w:style w:type="paragraph" w:styleId="CommentSubject">
    <w:name w:val="annotation subject"/>
    <w:basedOn w:val="CommentText"/>
    <w:next w:val="CommentText"/>
    <w:link w:val="CommentSubjectChar"/>
    <w:rsid w:val="00AF2F54"/>
    <w:rPr>
      <w:b/>
      <w:bCs/>
    </w:rPr>
  </w:style>
  <w:style w:type="character" w:customStyle="1" w:styleId="CommentSubjectChar">
    <w:name w:val="Comment Subject Char"/>
    <w:link w:val="CommentSubject"/>
    <w:rsid w:val="00AF2F54"/>
    <w:rPr>
      <w:b/>
      <w:bCs/>
    </w:rPr>
  </w:style>
  <w:style w:type="character" w:customStyle="1" w:styleId="caps">
    <w:name w:val="caps"/>
    <w:basedOn w:val="DefaultParagraphFont"/>
    <w:rsid w:val="00884498"/>
  </w:style>
  <w:style w:type="paragraph" w:styleId="NormalWeb">
    <w:name w:val="Normal (Web)"/>
    <w:basedOn w:val="Normal"/>
    <w:uiPriority w:val="99"/>
    <w:unhideWhenUsed/>
    <w:rsid w:val="00884498"/>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before="100" w:beforeAutospacing="1" w:after="100" w:afterAutospacing="1"/>
      <w:jc w:val="left"/>
    </w:pPr>
  </w:style>
  <w:style w:type="character" w:customStyle="1" w:styleId="bold">
    <w:name w:val="bold"/>
    <w:basedOn w:val="DefaultParagraphFont"/>
    <w:rsid w:val="00884498"/>
  </w:style>
  <w:style w:type="paragraph" w:styleId="ListParagraph">
    <w:name w:val="List Paragraph"/>
    <w:basedOn w:val="Normal"/>
    <w:uiPriority w:val="34"/>
    <w:qFormat/>
    <w:rsid w:val="005268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9925585">
      <w:bodyDiv w:val="1"/>
      <w:marLeft w:val="0"/>
      <w:marRight w:val="0"/>
      <w:marTop w:val="0"/>
      <w:marBottom w:val="0"/>
      <w:divBdr>
        <w:top w:val="none" w:sz="0" w:space="0" w:color="auto"/>
        <w:left w:val="none" w:sz="0" w:space="0" w:color="auto"/>
        <w:bottom w:val="none" w:sz="0" w:space="0" w:color="auto"/>
        <w:right w:val="none" w:sz="0" w:space="0" w:color="auto"/>
      </w:divBdr>
    </w:div>
    <w:div w:id="596865867">
      <w:bodyDiv w:val="1"/>
      <w:marLeft w:val="0"/>
      <w:marRight w:val="0"/>
      <w:marTop w:val="0"/>
      <w:marBottom w:val="0"/>
      <w:divBdr>
        <w:top w:val="none" w:sz="0" w:space="0" w:color="auto"/>
        <w:left w:val="none" w:sz="0" w:space="0" w:color="auto"/>
        <w:bottom w:val="none" w:sz="0" w:space="0" w:color="auto"/>
        <w:right w:val="none" w:sz="0" w:space="0" w:color="auto"/>
      </w:divBdr>
    </w:div>
    <w:div w:id="849640353">
      <w:bodyDiv w:val="1"/>
      <w:marLeft w:val="0"/>
      <w:marRight w:val="0"/>
      <w:marTop w:val="0"/>
      <w:marBottom w:val="0"/>
      <w:divBdr>
        <w:top w:val="none" w:sz="0" w:space="0" w:color="auto"/>
        <w:left w:val="none" w:sz="0" w:space="0" w:color="auto"/>
        <w:bottom w:val="none" w:sz="0" w:space="0" w:color="auto"/>
        <w:right w:val="none" w:sz="0" w:space="0" w:color="auto"/>
      </w:divBdr>
    </w:div>
    <w:div w:id="922564705">
      <w:bodyDiv w:val="1"/>
      <w:marLeft w:val="0"/>
      <w:marRight w:val="0"/>
      <w:marTop w:val="0"/>
      <w:marBottom w:val="0"/>
      <w:divBdr>
        <w:top w:val="none" w:sz="0" w:space="0" w:color="auto"/>
        <w:left w:val="none" w:sz="0" w:space="0" w:color="auto"/>
        <w:bottom w:val="none" w:sz="0" w:space="0" w:color="auto"/>
        <w:right w:val="none" w:sz="0" w:space="0" w:color="auto"/>
      </w:divBdr>
    </w:div>
    <w:div w:id="1005013552">
      <w:bodyDiv w:val="1"/>
      <w:marLeft w:val="0"/>
      <w:marRight w:val="0"/>
      <w:marTop w:val="0"/>
      <w:marBottom w:val="0"/>
      <w:divBdr>
        <w:top w:val="none" w:sz="0" w:space="0" w:color="auto"/>
        <w:left w:val="none" w:sz="0" w:space="0" w:color="auto"/>
        <w:bottom w:val="none" w:sz="0" w:space="0" w:color="auto"/>
        <w:right w:val="none" w:sz="0" w:space="0" w:color="auto"/>
      </w:divBdr>
    </w:div>
    <w:div w:id="1352880795">
      <w:bodyDiv w:val="1"/>
      <w:marLeft w:val="0"/>
      <w:marRight w:val="0"/>
      <w:marTop w:val="0"/>
      <w:marBottom w:val="0"/>
      <w:divBdr>
        <w:top w:val="none" w:sz="0" w:space="0" w:color="auto"/>
        <w:left w:val="none" w:sz="0" w:space="0" w:color="auto"/>
        <w:bottom w:val="none" w:sz="0" w:space="0" w:color="auto"/>
        <w:right w:val="none" w:sz="0" w:space="0" w:color="auto"/>
      </w:divBdr>
    </w:div>
    <w:div w:id="1459254475">
      <w:bodyDiv w:val="1"/>
      <w:marLeft w:val="0"/>
      <w:marRight w:val="0"/>
      <w:marTop w:val="0"/>
      <w:marBottom w:val="0"/>
      <w:divBdr>
        <w:top w:val="none" w:sz="0" w:space="0" w:color="auto"/>
        <w:left w:val="none" w:sz="0" w:space="0" w:color="auto"/>
        <w:bottom w:val="none" w:sz="0" w:space="0" w:color="auto"/>
        <w:right w:val="none" w:sz="0" w:space="0" w:color="auto"/>
      </w:divBdr>
    </w:div>
    <w:div w:id="1683823205">
      <w:bodyDiv w:val="1"/>
      <w:marLeft w:val="0"/>
      <w:marRight w:val="0"/>
      <w:marTop w:val="0"/>
      <w:marBottom w:val="0"/>
      <w:divBdr>
        <w:top w:val="none" w:sz="0" w:space="0" w:color="auto"/>
        <w:left w:val="none" w:sz="0" w:space="0" w:color="auto"/>
        <w:bottom w:val="none" w:sz="0" w:space="0" w:color="auto"/>
        <w:right w:val="none" w:sz="0" w:space="0" w:color="auto"/>
      </w:divBdr>
    </w:div>
    <w:div w:id="1785466028">
      <w:bodyDiv w:val="1"/>
      <w:marLeft w:val="0"/>
      <w:marRight w:val="0"/>
      <w:marTop w:val="0"/>
      <w:marBottom w:val="0"/>
      <w:divBdr>
        <w:top w:val="none" w:sz="0" w:space="0" w:color="auto"/>
        <w:left w:val="none" w:sz="0" w:space="0" w:color="auto"/>
        <w:bottom w:val="none" w:sz="0" w:space="0" w:color="auto"/>
        <w:right w:val="none" w:sz="0" w:space="0" w:color="auto"/>
      </w:divBdr>
    </w:div>
    <w:div w:id="1838614954">
      <w:bodyDiv w:val="1"/>
      <w:marLeft w:val="0"/>
      <w:marRight w:val="0"/>
      <w:marTop w:val="0"/>
      <w:marBottom w:val="0"/>
      <w:divBdr>
        <w:top w:val="none" w:sz="0" w:space="0" w:color="auto"/>
        <w:left w:val="none" w:sz="0" w:space="0" w:color="auto"/>
        <w:bottom w:val="none" w:sz="0" w:space="0" w:color="auto"/>
        <w:right w:val="none" w:sz="0" w:space="0" w:color="auto"/>
      </w:divBdr>
    </w:div>
    <w:div w:id="19968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versity.colostate.edu/principles-of-commun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tension.colo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3D245-87AD-40CF-9D0A-4FF440B8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670</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COLORADO STATE UNIVERSITY</vt:lpstr>
    </vt:vector>
  </TitlesOfParts>
  <Company>CSU</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STATE UNIVERSITY</dc:title>
  <dc:subject/>
  <dc:creator>dnewton</dc:creator>
  <cp:keywords/>
  <cp:lastModifiedBy>McKenna,Kaylie</cp:lastModifiedBy>
  <cp:revision>7</cp:revision>
  <cp:lastPrinted>2017-01-22T15:50:00Z</cp:lastPrinted>
  <dcterms:created xsi:type="dcterms:W3CDTF">2021-03-22T02:03:00Z</dcterms:created>
  <dcterms:modified xsi:type="dcterms:W3CDTF">2021-03-22T17:39:00Z</dcterms:modified>
</cp:coreProperties>
</file>