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0BBF" w14:textId="3772AE09" w:rsidR="004101A1" w:rsidRPr="004101A1" w:rsidRDefault="00317514" w:rsidP="004101A1">
      <w:pPr>
        <w:pStyle w:val="Heading1"/>
        <w:rPr>
          <w:rFonts w:ascii="Cambria" w:eastAsiaTheme="minorHAnsi" w:hAnsi="Cambria"/>
          <w:b/>
          <w:bCs/>
          <w:color w:val="auto"/>
          <w:lang w:bidi="en-US"/>
        </w:rPr>
      </w:pPr>
      <w:r>
        <w:rPr>
          <w:rFonts w:ascii="Cambria" w:eastAsiaTheme="minorHAnsi" w:hAnsi="Cambria"/>
          <w:b/>
          <w:bCs/>
          <w:color w:val="auto"/>
          <w:lang w:bidi="en-US"/>
        </w:rPr>
        <w:t xml:space="preserve">Do You Believe Me </w:t>
      </w:r>
      <w:proofErr w:type="gramStart"/>
      <w:r>
        <w:rPr>
          <w:rFonts w:ascii="Cambria" w:eastAsiaTheme="minorHAnsi" w:hAnsi="Cambria"/>
          <w:b/>
          <w:bCs/>
          <w:color w:val="auto"/>
          <w:lang w:bidi="en-US"/>
        </w:rPr>
        <w:t>Test</w:t>
      </w:r>
      <w:proofErr w:type="gramEnd"/>
    </w:p>
    <w:p w14:paraId="21CEFF76" w14:textId="77777777" w:rsidR="00317514" w:rsidRDefault="00317514" w:rsidP="00317514">
      <w:pPr>
        <w:pStyle w:val="NoSpacing"/>
        <w:rPr>
          <w:rFonts w:ascii="Calibri" w:hAnsi="Calibri" w:cs="Calibri"/>
          <w:sz w:val="22"/>
          <w:szCs w:val="22"/>
        </w:rPr>
      </w:pPr>
    </w:p>
    <w:p w14:paraId="2FD65881" w14:textId="77777777" w:rsidR="00371B6A" w:rsidRDefault="00317514" w:rsidP="00317514">
      <w:pPr>
        <w:pStyle w:val="NoSpacing"/>
        <w:rPr>
          <w:rFonts w:ascii="Calibri" w:hAnsi="Calibri" w:cs="Calibri"/>
          <w:sz w:val="22"/>
          <w:szCs w:val="22"/>
        </w:rPr>
      </w:pPr>
      <w:r w:rsidRPr="00A55E3B">
        <w:rPr>
          <w:rFonts w:ascii="Calibri" w:hAnsi="Calibri" w:cs="Calibri"/>
          <w:sz w:val="22"/>
          <w:szCs w:val="22"/>
        </w:rPr>
        <w:t xml:space="preserve">The </w:t>
      </w:r>
      <w:r w:rsidRPr="00F6273D">
        <w:rPr>
          <w:rFonts w:ascii="Calibri" w:hAnsi="Calibri" w:cs="Calibri"/>
          <w:b/>
          <w:bCs/>
          <w:color w:val="7030A0"/>
          <w:sz w:val="22"/>
          <w:szCs w:val="22"/>
        </w:rPr>
        <w:t>“Do You Believe Me?” test</w:t>
      </w:r>
      <w:r w:rsidRPr="00F6273D">
        <w:rPr>
          <w:rFonts w:ascii="Calibri" w:hAnsi="Calibri" w:cs="Calibri"/>
          <w:color w:val="7030A0"/>
          <w:sz w:val="22"/>
          <w:szCs w:val="22"/>
        </w:rPr>
        <w:t xml:space="preserve"> </w:t>
      </w:r>
      <w:r w:rsidRPr="00A55E3B">
        <w:rPr>
          <w:rFonts w:ascii="Calibri" w:hAnsi="Calibri" w:cs="Calibri"/>
          <w:sz w:val="22"/>
          <w:szCs w:val="22"/>
        </w:rPr>
        <w:t xml:space="preserve">is a question you can ask yourself </w:t>
      </w:r>
      <w:r>
        <w:rPr>
          <w:rFonts w:ascii="Calibri" w:hAnsi="Calibri" w:cs="Calibri"/>
          <w:sz w:val="22"/>
          <w:szCs w:val="22"/>
        </w:rPr>
        <w:t>before finalizing</w:t>
      </w:r>
      <w:r w:rsidRPr="00A55E3B">
        <w:rPr>
          <w:rFonts w:ascii="Calibri" w:hAnsi="Calibri" w:cs="Calibri"/>
          <w:sz w:val="22"/>
          <w:szCs w:val="22"/>
        </w:rPr>
        <w:t xml:space="preserve"> indicators/key indicators. To take the test, simply complete the sentence: “Do you believe that [</w:t>
      </w:r>
      <w:r w:rsidRPr="00636519">
        <w:rPr>
          <w:rFonts w:ascii="Calibri" w:hAnsi="Calibri" w:cs="Calibri"/>
          <w:b/>
          <w:bCs/>
          <w:i/>
          <w:iCs/>
          <w:sz w:val="22"/>
          <w:szCs w:val="22"/>
        </w:rPr>
        <w:t>insert goal/outcome</w:t>
      </w:r>
      <w:r w:rsidRPr="00A55E3B">
        <w:rPr>
          <w:rFonts w:ascii="Calibri" w:hAnsi="Calibri" w:cs="Calibri"/>
          <w:sz w:val="22"/>
          <w:szCs w:val="22"/>
        </w:rPr>
        <w:t>] because [</w:t>
      </w:r>
      <w:r w:rsidRPr="00636519">
        <w:rPr>
          <w:rFonts w:ascii="Calibri" w:hAnsi="Calibri" w:cs="Calibri"/>
          <w:b/>
          <w:bCs/>
          <w:i/>
          <w:iCs/>
          <w:sz w:val="22"/>
          <w:szCs w:val="22"/>
        </w:rPr>
        <w:t>insert indicator</w:t>
      </w:r>
      <w:r w:rsidRPr="00A55E3B"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>”</w:t>
      </w:r>
      <w:sdt>
        <w:sdtPr>
          <w:rPr>
            <w:rFonts w:ascii="Calibri" w:hAnsi="Calibri" w:cs="Calibri"/>
            <w:sz w:val="22"/>
            <w:szCs w:val="22"/>
          </w:rPr>
          <w:id w:val="-491322981"/>
          <w:citation/>
        </w:sdtPr>
        <w:sdtContent>
          <w:r>
            <w:rPr>
              <w:rFonts w:ascii="Calibri" w:hAnsi="Calibri" w:cs="Calibri"/>
              <w:sz w:val="22"/>
              <w:szCs w:val="22"/>
            </w:rPr>
            <w:fldChar w:fldCharType="begin"/>
          </w:r>
          <w:r>
            <w:rPr>
              <w:rFonts w:ascii="Calibri" w:hAnsi="Calibri" w:cs="Calibri"/>
              <w:sz w:val="22"/>
              <w:szCs w:val="22"/>
            </w:rPr>
            <w:instrText xml:space="preserve"> CITATION Che18 \l 1033 </w:instrText>
          </w:r>
          <w:r>
            <w:rPr>
              <w:rFonts w:ascii="Calibri" w:hAnsi="Calibri" w:cs="Calibri"/>
              <w:sz w:val="22"/>
              <w:szCs w:val="22"/>
            </w:rPr>
            <w:fldChar w:fldCharType="separate"/>
          </w:r>
          <w:r>
            <w:rPr>
              <w:rFonts w:ascii="Calibri" w:hAnsi="Calibri" w:cs="Calibri"/>
              <w:noProof/>
              <w:sz w:val="22"/>
              <w:szCs w:val="22"/>
            </w:rPr>
            <w:t xml:space="preserve"> </w:t>
          </w:r>
          <w:r w:rsidRPr="00C92E65">
            <w:rPr>
              <w:rFonts w:ascii="Calibri" w:hAnsi="Calibri" w:cs="Calibri"/>
              <w:noProof/>
              <w:sz w:val="22"/>
              <w:szCs w:val="22"/>
            </w:rPr>
            <w:t>(Chemonics, 2018)</w:t>
          </w:r>
          <w:r>
            <w:rPr>
              <w:rFonts w:ascii="Calibri" w:hAnsi="Calibri" w:cs="Calibri"/>
              <w:sz w:val="22"/>
              <w:szCs w:val="22"/>
            </w:rPr>
            <w:fldChar w:fldCharType="end"/>
          </w:r>
        </w:sdtContent>
      </w:sdt>
      <w:r>
        <w:rPr>
          <w:rFonts w:ascii="Calibri" w:hAnsi="Calibri" w:cs="Calibri"/>
          <w:sz w:val="22"/>
          <w:szCs w:val="22"/>
        </w:rPr>
        <w:t>.</w:t>
      </w:r>
      <w:r w:rsidRPr="00A55E3B">
        <w:rPr>
          <w:rFonts w:ascii="Calibri" w:hAnsi="Calibri" w:cs="Calibri"/>
          <w:sz w:val="22"/>
          <w:szCs w:val="22"/>
        </w:rPr>
        <w:t xml:space="preserve"> ​</w:t>
      </w:r>
    </w:p>
    <w:p w14:paraId="32EF9910" w14:textId="77777777" w:rsidR="00371B6A" w:rsidRDefault="00371B6A" w:rsidP="00317514">
      <w:pPr>
        <w:pStyle w:val="NoSpacing"/>
        <w:rPr>
          <w:rFonts w:ascii="Calibri" w:hAnsi="Calibri" w:cs="Calibri"/>
          <w:sz w:val="22"/>
          <w:szCs w:val="22"/>
        </w:rPr>
      </w:pPr>
    </w:p>
    <w:p w14:paraId="27DDF358" w14:textId="1947B3CF" w:rsidR="00317514" w:rsidRDefault="00317514" w:rsidP="00317514">
      <w:pPr>
        <w:pStyle w:val="NoSpacing"/>
        <w:rPr>
          <w:rFonts w:ascii="Calibri" w:hAnsi="Calibri" w:cs="Calibri"/>
          <w:sz w:val="22"/>
          <w:szCs w:val="22"/>
        </w:rPr>
      </w:pPr>
      <w:r w:rsidRPr="00A55E3B">
        <w:rPr>
          <w:rFonts w:ascii="Calibri" w:hAnsi="Calibri" w:cs="Calibri"/>
          <w:sz w:val="22"/>
          <w:szCs w:val="22"/>
        </w:rPr>
        <w:t>For example,</w:t>
      </w:r>
      <w:r w:rsidR="001B2E7A">
        <w:rPr>
          <w:rFonts w:ascii="Calibri" w:hAnsi="Calibri" w:cs="Calibri"/>
          <w:sz w:val="22"/>
          <w:szCs w:val="22"/>
        </w:rPr>
        <w:t xml:space="preserve"> a sustainable energy team has a goal that “</w:t>
      </w:r>
      <w:r w:rsidR="001B2E7A" w:rsidRPr="001B2E7A">
        <w:rPr>
          <w:rFonts w:ascii="Calibri" w:hAnsi="Calibri" w:cs="Calibri"/>
          <w:b/>
          <w:bCs/>
          <w:sz w:val="22"/>
          <w:szCs w:val="22"/>
        </w:rPr>
        <w:t>households implement sustainable energy best practices</w:t>
      </w:r>
      <w:r w:rsidR="001B2E7A">
        <w:rPr>
          <w:rFonts w:ascii="Calibri" w:hAnsi="Calibri" w:cs="Calibri"/>
          <w:sz w:val="22"/>
          <w:szCs w:val="22"/>
        </w:rPr>
        <w:t>”.</w:t>
      </w:r>
      <w:r w:rsidRPr="00A55E3B">
        <w:rPr>
          <w:rFonts w:ascii="Calibri" w:hAnsi="Calibri" w:cs="Calibri"/>
          <w:sz w:val="22"/>
          <w:szCs w:val="22"/>
        </w:rPr>
        <w:t xml:space="preserve"> </w:t>
      </w:r>
      <w:r w:rsidR="001B2E7A">
        <w:rPr>
          <w:rFonts w:ascii="Calibri" w:hAnsi="Calibri" w:cs="Calibri"/>
          <w:sz w:val="22"/>
          <w:szCs w:val="22"/>
        </w:rPr>
        <w:t>W</w:t>
      </w:r>
      <w:r w:rsidRPr="00A55E3B">
        <w:rPr>
          <w:rFonts w:ascii="Calibri" w:hAnsi="Calibri" w:cs="Calibri"/>
          <w:sz w:val="22"/>
          <w:szCs w:val="22"/>
        </w:rPr>
        <w:t>ould you believe that [</w:t>
      </w:r>
      <w:r>
        <w:rPr>
          <w:rFonts w:ascii="Calibri" w:hAnsi="Calibri" w:cs="Calibri"/>
          <w:sz w:val="22"/>
          <w:szCs w:val="22"/>
        </w:rPr>
        <w:t>h</w:t>
      </w:r>
      <w:r w:rsidRPr="00627D01">
        <w:rPr>
          <w:rFonts w:ascii="Calibri" w:hAnsi="Calibri" w:cs="Calibri"/>
          <w:sz w:val="22"/>
          <w:szCs w:val="22"/>
        </w:rPr>
        <w:t>ouseholds adopt</w:t>
      </w:r>
      <w:r>
        <w:rPr>
          <w:rFonts w:ascii="Calibri" w:hAnsi="Calibri" w:cs="Calibri"/>
          <w:sz w:val="22"/>
          <w:szCs w:val="22"/>
        </w:rPr>
        <w:t>ed</w:t>
      </w:r>
      <w:r w:rsidRPr="00627D01">
        <w:rPr>
          <w:rFonts w:ascii="Calibri" w:hAnsi="Calibri" w:cs="Calibri"/>
          <w:sz w:val="22"/>
          <w:szCs w:val="22"/>
        </w:rPr>
        <w:t xml:space="preserve"> sustainable energy best practices</w:t>
      </w:r>
      <w:r w:rsidRPr="00A55E3B">
        <w:rPr>
          <w:rFonts w:ascii="Calibri" w:hAnsi="Calibri" w:cs="Calibri"/>
          <w:sz w:val="22"/>
          <w:szCs w:val="22"/>
        </w:rPr>
        <w:t xml:space="preserve">] because [Extension facilitated </w:t>
      </w:r>
      <w:r>
        <w:rPr>
          <w:rFonts w:ascii="Calibri" w:hAnsi="Calibri" w:cs="Calibri"/>
          <w:sz w:val="22"/>
          <w:szCs w:val="22"/>
        </w:rPr>
        <w:t>3</w:t>
      </w:r>
      <w:r w:rsidRPr="00A55E3B">
        <w:rPr>
          <w:rFonts w:ascii="Calibri" w:hAnsi="Calibri" w:cs="Calibri"/>
          <w:sz w:val="22"/>
          <w:szCs w:val="22"/>
        </w:rPr>
        <w:t xml:space="preserve">0 </w:t>
      </w:r>
      <w:r>
        <w:rPr>
          <w:rFonts w:ascii="Calibri" w:hAnsi="Calibri" w:cs="Calibri"/>
          <w:sz w:val="22"/>
          <w:szCs w:val="22"/>
        </w:rPr>
        <w:t>utility rebate applications</w:t>
      </w:r>
      <w:r w:rsidRPr="00A55E3B">
        <w:rPr>
          <w:rFonts w:ascii="Calibri" w:hAnsi="Calibri" w:cs="Calibri"/>
          <w:sz w:val="22"/>
          <w:szCs w:val="22"/>
        </w:rPr>
        <w:t xml:space="preserve">]? </w:t>
      </w:r>
      <w:proofErr w:type="gramStart"/>
      <w:r>
        <w:rPr>
          <w:rFonts w:ascii="Calibri" w:hAnsi="Calibri" w:cs="Calibri"/>
          <w:sz w:val="22"/>
          <w:szCs w:val="22"/>
        </w:rPr>
        <w:t>Maybe;</w:t>
      </w:r>
      <w:proofErr w:type="gramEnd"/>
      <w:r>
        <w:rPr>
          <w:rFonts w:ascii="Calibri" w:hAnsi="Calibri" w:cs="Calibri"/>
          <w:sz w:val="22"/>
          <w:szCs w:val="22"/>
        </w:rPr>
        <w:t xml:space="preserve"> m</w:t>
      </w:r>
      <w:r w:rsidRPr="00A55E3B">
        <w:rPr>
          <w:rFonts w:ascii="Calibri" w:hAnsi="Calibri" w:cs="Calibri"/>
          <w:sz w:val="22"/>
          <w:szCs w:val="22"/>
        </w:rPr>
        <w:t>aybe not. This sole output is likely not sufficient to convince stakeholders that Extension achieved its goal. But would you believe that [</w:t>
      </w:r>
      <w:r>
        <w:rPr>
          <w:rFonts w:ascii="Calibri" w:hAnsi="Calibri" w:cs="Calibri"/>
          <w:sz w:val="22"/>
          <w:szCs w:val="22"/>
        </w:rPr>
        <w:t>h</w:t>
      </w:r>
      <w:r w:rsidRPr="00627D01">
        <w:rPr>
          <w:rFonts w:ascii="Calibri" w:hAnsi="Calibri" w:cs="Calibri"/>
          <w:sz w:val="22"/>
          <w:szCs w:val="22"/>
        </w:rPr>
        <w:t>ouseholds adopt</w:t>
      </w:r>
      <w:r>
        <w:rPr>
          <w:rFonts w:ascii="Calibri" w:hAnsi="Calibri" w:cs="Calibri"/>
          <w:sz w:val="22"/>
          <w:szCs w:val="22"/>
        </w:rPr>
        <w:t>ed</w:t>
      </w:r>
      <w:r w:rsidRPr="00627D01">
        <w:rPr>
          <w:rFonts w:ascii="Calibri" w:hAnsi="Calibri" w:cs="Calibri"/>
          <w:sz w:val="22"/>
          <w:szCs w:val="22"/>
        </w:rPr>
        <w:t xml:space="preserve"> sustainable energy best practices</w:t>
      </w:r>
      <w:r w:rsidRPr="00A55E3B">
        <w:rPr>
          <w:rFonts w:ascii="Calibri" w:hAnsi="Calibri" w:cs="Calibri"/>
          <w:sz w:val="22"/>
          <w:szCs w:val="22"/>
        </w:rPr>
        <w:t xml:space="preserve">] because [Extension facilitated </w:t>
      </w:r>
      <w:r>
        <w:rPr>
          <w:rFonts w:ascii="Calibri" w:hAnsi="Calibri" w:cs="Calibri"/>
          <w:sz w:val="22"/>
          <w:szCs w:val="22"/>
        </w:rPr>
        <w:t>3</w:t>
      </w:r>
      <w:r w:rsidRPr="00A55E3B">
        <w:rPr>
          <w:rFonts w:ascii="Calibri" w:hAnsi="Calibri" w:cs="Calibri"/>
          <w:sz w:val="22"/>
          <w:szCs w:val="22"/>
        </w:rPr>
        <w:t xml:space="preserve">0 </w:t>
      </w:r>
      <w:r>
        <w:rPr>
          <w:rFonts w:ascii="Calibri" w:hAnsi="Calibri" w:cs="Calibri"/>
          <w:sz w:val="22"/>
          <w:szCs w:val="22"/>
        </w:rPr>
        <w:t>utility rebate applications</w:t>
      </w:r>
      <w:r w:rsidRPr="00A55E3B"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 xml:space="preserve"> </w:t>
      </w:r>
      <w:r w:rsidRPr="007D4BAA">
        <w:rPr>
          <w:rFonts w:ascii="Calibri" w:hAnsi="Calibri" w:cs="Calibri"/>
          <w:b/>
          <w:bCs/>
          <w:i/>
          <w:iCs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because [30 households installed cost-effective solar energy]? That is hard to argue with. </w:t>
      </w:r>
    </w:p>
    <w:p w14:paraId="380AE62C" w14:textId="152CFBA1" w:rsidR="00F31A39" w:rsidRDefault="00F31A39" w:rsidP="00317514">
      <w:pPr>
        <w:pStyle w:val="NoSpacing"/>
        <w:rPr>
          <w:rFonts w:ascii="Calibri" w:hAnsi="Calibri" w:cs="Calibri"/>
          <w:sz w:val="22"/>
          <w:szCs w:val="22"/>
        </w:rPr>
      </w:pPr>
    </w:p>
    <w:p w14:paraId="79BE1A90" w14:textId="2948991A" w:rsidR="00F31A39" w:rsidRDefault="00F31A39" w:rsidP="00317514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the table below to list indicators you are considering for a given program</w:t>
      </w:r>
      <w:r w:rsidR="001B2E7A">
        <w:rPr>
          <w:rFonts w:ascii="Calibri" w:hAnsi="Calibri" w:cs="Calibri"/>
          <w:sz w:val="22"/>
          <w:szCs w:val="22"/>
        </w:rPr>
        <w:t xml:space="preserve"> goal. </w:t>
      </w:r>
      <w:r w:rsidR="005D381F">
        <w:rPr>
          <w:rFonts w:ascii="Calibri" w:hAnsi="Calibri" w:cs="Calibri"/>
          <w:sz w:val="22"/>
          <w:szCs w:val="22"/>
        </w:rPr>
        <w:t>Then choose 1-3 that</w:t>
      </w:r>
      <w:r w:rsidR="00A03019">
        <w:rPr>
          <w:rFonts w:ascii="Calibri" w:hAnsi="Calibri" w:cs="Calibri"/>
          <w:sz w:val="22"/>
          <w:szCs w:val="22"/>
        </w:rPr>
        <w:t xml:space="preserve"> would convince </w:t>
      </w:r>
      <w:r w:rsidR="008B7A31">
        <w:rPr>
          <w:rFonts w:ascii="Calibri" w:hAnsi="Calibri" w:cs="Calibri"/>
          <w:sz w:val="22"/>
          <w:szCs w:val="22"/>
        </w:rPr>
        <w:t xml:space="preserve">relevant stakeholders that your goal has been achieved </w:t>
      </w:r>
      <w:r w:rsidR="00383098">
        <w:rPr>
          <w:rFonts w:ascii="Calibri" w:hAnsi="Calibri" w:cs="Calibri"/>
          <w:sz w:val="22"/>
          <w:szCs w:val="22"/>
        </w:rPr>
        <w:t>because of progress</w:t>
      </w:r>
      <w:r w:rsidR="000C105E">
        <w:rPr>
          <w:rFonts w:ascii="Calibri" w:hAnsi="Calibri" w:cs="Calibri"/>
          <w:sz w:val="22"/>
          <w:szCs w:val="22"/>
        </w:rPr>
        <w:t xml:space="preserve"> on one or more indicator measures. </w:t>
      </w:r>
      <w:r w:rsidR="00AE0EA8">
        <w:rPr>
          <w:rFonts w:ascii="Calibri" w:hAnsi="Calibri" w:cs="Calibri"/>
          <w:sz w:val="22"/>
          <w:szCs w:val="22"/>
        </w:rPr>
        <w:t>To take the exercise further, identify “</w:t>
      </w:r>
      <w:r w:rsidR="00AE0EA8" w:rsidRPr="001B374B">
        <w:rPr>
          <w:rFonts w:ascii="Calibri" w:hAnsi="Calibri" w:cs="Calibri"/>
          <w:b/>
          <w:bCs/>
          <w:sz w:val="22"/>
          <w:szCs w:val="22"/>
        </w:rPr>
        <w:t>key indicators</w:t>
      </w:r>
      <w:r w:rsidR="00AE0EA8">
        <w:rPr>
          <w:rFonts w:ascii="Calibri" w:hAnsi="Calibri" w:cs="Calibri"/>
          <w:sz w:val="22"/>
          <w:szCs w:val="22"/>
        </w:rPr>
        <w:t xml:space="preserve">” as </w:t>
      </w:r>
      <w:r w:rsidR="001B374B">
        <w:rPr>
          <w:rFonts w:ascii="Calibri" w:hAnsi="Calibri" w:cs="Calibri"/>
          <w:sz w:val="22"/>
          <w:szCs w:val="22"/>
        </w:rPr>
        <w:t xml:space="preserve">S.M.A.R.T. </w:t>
      </w:r>
      <w:r w:rsidR="00AE0EA8">
        <w:rPr>
          <w:rFonts w:ascii="Calibri" w:hAnsi="Calibri" w:cs="Calibri"/>
          <w:sz w:val="22"/>
          <w:szCs w:val="22"/>
        </w:rPr>
        <w:t xml:space="preserve">measures that </w:t>
      </w:r>
      <w:r w:rsidR="00AE0EA8" w:rsidRPr="001B374B">
        <w:rPr>
          <w:rFonts w:ascii="Calibri" w:hAnsi="Calibri" w:cs="Calibri"/>
          <w:b/>
          <w:bCs/>
          <w:i/>
          <w:iCs/>
          <w:sz w:val="22"/>
          <w:szCs w:val="22"/>
        </w:rPr>
        <w:t xml:space="preserve">pass the </w:t>
      </w:r>
      <w:r w:rsidR="001B374B" w:rsidRPr="001B374B">
        <w:rPr>
          <w:rFonts w:ascii="Calibri" w:hAnsi="Calibri" w:cs="Calibri"/>
          <w:b/>
          <w:bCs/>
          <w:i/>
          <w:iCs/>
          <w:sz w:val="22"/>
          <w:szCs w:val="22"/>
        </w:rPr>
        <w:t>Do You Believe Me Test</w:t>
      </w:r>
      <w:r w:rsidR="001B374B">
        <w:rPr>
          <w:rFonts w:ascii="Calibri" w:hAnsi="Calibri" w:cs="Calibri"/>
          <w:sz w:val="22"/>
          <w:szCs w:val="22"/>
        </w:rPr>
        <w:t xml:space="preserve">, are relatively </w:t>
      </w:r>
      <w:r w:rsidR="001B374B" w:rsidRPr="001B374B">
        <w:rPr>
          <w:rFonts w:ascii="Calibri" w:hAnsi="Calibri" w:cs="Calibri"/>
          <w:b/>
          <w:bCs/>
          <w:i/>
          <w:iCs/>
          <w:sz w:val="22"/>
          <w:szCs w:val="22"/>
        </w:rPr>
        <w:t>unique to Extension</w:t>
      </w:r>
      <w:r w:rsidR="001B374B">
        <w:rPr>
          <w:rFonts w:ascii="Calibri" w:hAnsi="Calibri" w:cs="Calibri"/>
          <w:sz w:val="22"/>
          <w:szCs w:val="22"/>
        </w:rPr>
        <w:t xml:space="preserve">, and are </w:t>
      </w:r>
      <w:r w:rsidR="001B374B" w:rsidRPr="001B374B">
        <w:rPr>
          <w:rFonts w:ascii="Calibri" w:hAnsi="Calibri" w:cs="Calibri"/>
          <w:b/>
          <w:bCs/>
          <w:i/>
          <w:iCs/>
          <w:sz w:val="22"/>
          <w:szCs w:val="22"/>
        </w:rPr>
        <w:t>meaningful to key stakeholders</w:t>
      </w:r>
      <w:r w:rsidR="001B374B">
        <w:rPr>
          <w:rFonts w:ascii="Calibri" w:hAnsi="Calibri" w:cs="Calibri"/>
          <w:sz w:val="22"/>
          <w:szCs w:val="22"/>
        </w:rPr>
        <w:t>.</w:t>
      </w:r>
    </w:p>
    <w:p w14:paraId="28D33320" w14:textId="57278D5F" w:rsidR="000C105E" w:rsidRDefault="000C105E" w:rsidP="00317514">
      <w:pPr>
        <w:pStyle w:val="NoSpacing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961DA" w14:paraId="36B0F1D5" w14:textId="77777777" w:rsidTr="002761B3">
        <w:tc>
          <w:tcPr>
            <w:tcW w:w="895" w:type="dxa"/>
            <w:shd w:val="clear" w:color="auto" w:fill="D9D9D9" w:themeFill="background1" w:themeFillShade="D9"/>
          </w:tcPr>
          <w:p w14:paraId="3A9FDF14" w14:textId="237326A4" w:rsidR="00C961DA" w:rsidRPr="002761B3" w:rsidRDefault="00C961DA" w:rsidP="00317514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61B3">
              <w:rPr>
                <w:rFonts w:ascii="Calibri" w:hAnsi="Calibri" w:cs="Calibri"/>
                <w:b/>
                <w:bCs/>
                <w:sz w:val="22"/>
                <w:szCs w:val="22"/>
              </w:rPr>
              <w:t>GOAL:</w:t>
            </w:r>
          </w:p>
        </w:tc>
        <w:tc>
          <w:tcPr>
            <w:tcW w:w="8455" w:type="dxa"/>
          </w:tcPr>
          <w:p w14:paraId="223DC4BB" w14:textId="77777777" w:rsidR="00C961DA" w:rsidRDefault="00C961DA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6754E6" w14:textId="4E30B7CC" w:rsidR="00C961DA" w:rsidRDefault="00C961DA" w:rsidP="00317514">
      <w:pPr>
        <w:pStyle w:val="NoSpacing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9360" w:type="dxa"/>
        <w:jc w:val="right"/>
        <w:tblLook w:val="04A0" w:firstRow="1" w:lastRow="0" w:firstColumn="1" w:lastColumn="0" w:noHBand="0" w:noVBand="1"/>
      </w:tblPr>
      <w:tblGrid>
        <w:gridCol w:w="4735"/>
        <w:gridCol w:w="1514"/>
        <w:gridCol w:w="1364"/>
        <w:gridCol w:w="1747"/>
      </w:tblGrid>
      <w:tr w:rsidR="008F1C3F" w14:paraId="0FDE5434" w14:textId="4B056A3A" w:rsidTr="00046440">
        <w:trPr>
          <w:jc w:val="right"/>
        </w:trPr>
        <w:tc>
          <w:tcPr>
            <w:tcW w:w="4735" w:type="dxa"/>
            <w:shd w:val="clear" w:color="auto" w:fill="D9D9D9" w:themeFill="background1" w:themeFillShade="D9"/>
            <w:vAlign w:val="center"/>
          </w:tcPr>
          <w:p w14:paraId="4BA032E4" w14:textId="39DB127B" w:rsidR="008F1C3F" w:rsidRPr="002761B3" w:rsidRDefault="008F1C3F" w:rsidP="00317514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61B3">
              <w:rPr>
                <w:rFonts w:ascii="Calibri" w:hAnsi="Calibri" w:cs="Calibri"/>
                <w:b/>
                <w:bCs/>
                <w:sz w:val="22"/>
                <w:szCs w:val="22"/>
              </w:rPr>
              <w:t>POTENTIAL INDICATOR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14:paraId="69EBA323" w14:textId="7551EAF1" w:rsidR="008F1C3F" w:rsidRPr="002761B3" w:rsidRDefault="008F1C3F" w:rsidP="00317514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761B3">
              <w:rPr>
                <w:rFonts w:ascii="Calibri" w:hAnsi="Calibri" w:cs="Calibri"/>
                <w:b/>
                <w:bCs/>
                <w:sz w:val="22"/>
                <w:szCs w:val="22"/>
              </w:rPr>
              <w:t>PASSES OR CONTRIBUTES TO “DO YOU BELIEVE ME” TEST?</w:t>
            </w:r>
          </w:p>
        </w:tc>
        <w:tc>
          <w:tcPr>
            <w:tcW w:w="1364" w:type="dxa"/>
            <w:shd w:val="clear" w:color="auto" w:fill="D9D9D9" w:themeFill="background1" w:themeFillShade="D9"/>
            <w:vAlign w:val="center"/>
          </w:tcPr>
          <w:p w14:paraId="29C9069E" w14:textId="2F10CE24" w:rsidR="008F1C3F" w:rsidRPr="002761B3" w:rsidRDefault="008F1C3F" w:rsidP="00317514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UNI</w:t>
            </w:r>
            <w:r w:rsidR="003372AF">
              <w:rPr>
                <w:rFonts w:ascii="Calibri" w:hAnsi="Calibri" w:cs="Calibri"/>
                <w:b/>
                <w:bCs/>
                <w:sz w:val="22"/>
                <w:szCs w:val="22"/>
              </w:rPr>
              <w:t>QUE TO EXTENSION?</w:t>
            </w:r>
          </w:p>
        </w:tc>
        <w:tc>
          <w:tcPr>
            <w:tcW w:w="1747" w:type="dxa"/>
            <w:shd w:val="clear" w:color="auto" w:fill="D9D9D9" w:themeFill="background1" w:themeFillShade="D9"/>
            <w:vAlign w:val="center"/>
          </w:tcPr>
          <w:p w14:paraId="200FA32F" w14:textId="0808C765" w:rsidR="008F1C3F" w:rsidRPr="002761B3" w:rsidRDefault="00046440" w:rsidP="00317514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MEANINGFUL TO KEY STAKEHOLDERS?</w:t>
            </w:r>
          </w:p>
        </w:tc>
      </w:tr>
      <w:tr w:rsidR="008F1C3F" w14:paraId="2A898C82" w14:textId="5E82ECEC" w:rsidTr="00046440">
        <w:trPr>
          <w:jc w:val="right"/>
        </w:trPr>
        <w:tc>
          <w:tcPr>
            <w:tcW w:w="4735" w:type="dxa"/>
            <w:vAlign w:val="center"/>
          </w:tcPr>
          <w:p w14:paraId="74D789B1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5F51043D" w14:textId="3E5598E6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5A3125F2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5FC81092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19308E07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1C3F" w14:paraId="3CDB2411" w14:textId="4E97E296" w:rsidTr="00046440">
        <w:trPr>
          <w:jc w:val="right"/>
        </w:trPr>
        <w:tc>
          <w:tcPr>
            <w:tcW w:w="4735" w:type="dxa"/>
            <w:vAlign w:val="center"/>
          </w:tcPr>
          <w:p w14:paraId="67F3A5E3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79E017A9" w14:textId="0BCA38D9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7485675C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33DC6CC2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2A452745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1C3F" w14:paraId="3335592E" w14:textId="099CEA59" w:rsidTr="00046440">
        <w:trPr>
          <w:jc w:val="right"/>
        </w:trPr>
        <w:tc>
          <w:tcPr>
            <w:tcW w:w="4735" w:type="dxa"/>
            <w:vAlign w:val="center"/>
          </w:tcPr>
          <w:p w14:paraId="0AC34E6A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3E036C87" w14:textId="092FD321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2B1DD9B2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63D708A9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4B741B4D" w14:textId="77777777" w:rsidR="008F1C3F" w:rsidRDefault="008F1C3F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440" w14:paraId="1EADD456" w14:textId="77777777" w:rsidTr="00046440">
        <w:trPr>
          <w:jc w:val="right"/>
        </w:trPr>
        <w:tc>
          <w:tcPr>
            <w:tcW w:w="4735" w:type="dxa"/>
            <w:vAlign w:val="center"/>
          </w:tcPr>
          <w:p w14:paraId="2520A8F3" w14:textId="77777777" w:rsidR="00046440" w:rsidRDefault="00046440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733C090A" w14:textId="20C79EB7" w:rsidR="00046440" w:rsidRDefault="00046440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6133C98E" w14:textId="77777777" w:rsidR="00046440" w:rsidRDefault="00046440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1AC82F6B" w14:textId="77777777" w:rsidR="00046440" w:rsidRDefault="00046440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0CCFE5C1" w14:textId="77777777" w:rsidR="00046440" w:rsidRDefault="00046440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6440" w14:paraId="2B10061F" w14:textId="77777777" w:rsidTr="00046440">
        <w:trPr>
          <w:jc w:val="right"/>
        </w:trPr>
        <w:tc>
          <w:tcPr>
            <w:tcW w:w="4735" w:type="dxa"/>
            <w:vAlign w:val="center"/>
          </w:tcPr>
          <w:p w14:paraId="6481C62D" w14:textId="77777777" w:rsidR="00046440" w:rsidRDefault="00046440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0DB7BC10" w14:textId="70FE3D47" w:rsidR="00046440" w:rsidRDefault="00046440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4" w:type="dxa"/>
            <w:vAlign w:val="center"/>
          </w:tcPr>
          <w:p w14:paraId="5CB67CF7" w14:textId="77777777" w:rsidR="00046440" w:rsidRDefault="00046440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5FE4F0B0" w14:textId="77777777" w:rsidR="00046440" w:rsidRDefault="00046440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7" w:type="dxa"/>
            <w:vAlign w:val="center"/>
          </w:tcPr>
          <w:p w14:paraId="6CF26B6C" w14:textId="77777777" w:rsidR="00046440" w:rsidRDefault="00046440" w:rsidP="00317514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3FBBFE0" w14:textId="77777777" w:rsidR="000C105E" w:rsidRDefault="000C105E" w:rsidP="00317514">
      <w:pPr>
        <w:pStyle w:val="NoSpacing"/>
        <w:rPr>
          <w:rFonts w:ascii="Calibri" w:hAnsi="Calibri" w:cs="Calibri"/>
          <w:sz w:val="22"/>
          <w:szCs w:val="22"/>
        </w:rPr>
      </w:pPr>
    </w:p>
    <w:p w14:paraId="3357A736" w14:textId="73E15DF2" w:rsidR="00115F46" w:rsidRPr="00343966" w:rsidRDefault="00115F46" w:rsidP="00317514">
      <w:pPr>
        <w:pStyle w:val="NoSpacing"/>
        <w:rPr>
          <w:rFonts w:ascii="Calibri" w:hAnsi="Calibri"/>
          <w:b/>
          <w:lang w:eastAsia="zh-CN"/>
        </w:rPr>
      </w:pPr>
    </w:p>
    <w:sectPr w:rsidR="00115F46" w:rsidRPr="00343966" w:rsidSect="00C25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85064"/>
    <w:multiLevelType w:val="hybridMultilevel"/>
    <w:tmpl w:val="5A0CEEE0"/>
    <w:lvl w:ilvl="0" w:tplc="C7F48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16829"/>
    <w:multiLevelType w:val="hybridMultilevel"/>
    <w:tmpl w:val="2442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6E6B0"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E5BA0"/>
    <w:multiLevelType w:val="hybridMultilevel"/>
    <w:tmpl w:val="C3F66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A1"/>
    <w:rsid w:val="00046440"/>
    <w:rsid w:val="00054096"/>
    <w:rsid w:val="00094D57"/>
    <w:rsid w:val="000A3B92"/>
    <w:rsid w:val="000A536E"/>
    <w:rsid w:val="000C105E"/>
    <w:rsid w:val="00115F46"/>
    <w:rsid w:val="001B2E7A"/>
    <w:rsid w:val="001B374B"/>
    <w:rsid w:val="001C79B5"/>
    <w:rsid w:val="002761B3"/>
    <w:rsid w:val="0031157F"/>
    <w:rsid w:val="00317514"/>
    <w:rsid w:val="003372AF"/>
    <w:rsid w:val="00343966"/>
    <w:rsid w:val="00371B6A"/>
    <w:rsid w:val="00383098"/>
    <w:rsid w:val="00386040"/>
    <w:rsid w:val="003A5B34"/>
    <w:rsid w:val="003E7524"/>
    <w:rsid w:val="004101A1"/>
    <w:rsid w:val="005D381F"/>
    <w:rsid w:val="005F15D2"/>
    <w:rsid w:val="006207C1"/>
    <w:rsid w:val="00633B30"/>
    <w:rsid w:val="007715B6"/>
    <w:rsid w:val="007C5A8E"/>
    <w:rsid w:val="008B7A31"/>
    <w:rsid w:val="008D1093"/>
    <w:rsid w:val="008F1C3F"/>
    <w:rsid w:val="008F265B"/>
    <w:rsid w:val="00967B60"/>
    <w:rsid w:val="009D6D1C"/>
    <w:rsid w:val="009E1357"/>
    <w:rsid w:val="00A03019"/>
    <w:rsid w:val="00AC346C"/>
    <w:rsid w:val="00AE0EA8"/>
    <w:rsid w:val="00B3245A"/>
    <w:rsid w:val="00B52E54"/>
    <w:rsid w:val="00C25866"/>
    <w:rsid w:val="00C33ACB"/>
    <w:rsid w:val="00C961DA"/>
    <w:rsid w:val="00ED1943"/>
    <w:rsid w:val="00F31A39"/>
    <w:rsid w:val="00FA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6C5F"/>
  <w15:chartTrackingRefBased/>
  <w15:docId w15:val="{B537DAC6-6337-4D8F-83EE-972E2FE6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A1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1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1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1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4101A1"/>
    <w:rPr>
      <w:color w:val="0000FF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4101A1"/>
    <w:rPr>
      <w:rFonts w:eastAsiaTheme="minorHAnsi" w:cstheme="minorBidi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01A1"/>
    <w:rPr>
      <w:rFonts w:ascii="Times New Roman" w:hAnsi="Times New Roman"/>
      <w:sz w:val="24"/>
      <w:szCs w:val="24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101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01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101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B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6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396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39"/>
    <w:rsid w:val="000C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upB20</b:Tag>
    <b:SourceType>InternetSite</b:SourceType>
    <b:Guid>{B92ABA37-6F1E-43C0-B168-1F3BBC0CB03C}</b:Guid>
    <b:Title>What is Core Competence Analysis, and what are best practices, tools and templates for teams and organizations?</b:Title>
    <b:Year>2020</b:Year>
    <b:Author>
      <b:Author>
        <b:Corporate>upBOARD</b:Corporate>
      </b:Author>
    </b:Author>
    <b:InternetSiteTitle>upBOARD</b:InternetSiteTitle>
    <b:URL>https://upboard.io/core-competence-analysis-online-tools-templates-software/</b:URL>
    <b:RefOrder>36</b:RefOrder>
  </b:Source>
  <b:Source>
    <b:Tag>eXt20</b:Tag>
    <b:SourceType>DocumentFromInternetSite</b:SourceType>
    <b:Guid>{C321D804-6B66-4726-8301-923FB617DC7F}</b:Guid>
    <b:Author>
      <b:Author>
        <b:Corporate>eXtension</b:Corporate>
      </b:Author>
    </b:Author>
    <b:Title>Innovation Skill-Building Experience Workbook</b:Title>
    <b:Year>2020</b:Year>
    <b:Month>March</b:Month>
    <b:URL>http://bit.ly/ISBEworkbook</b:URL>
    <b:RefOrder>37</b:RefOrder>
  </b:Source>
  <b:Source>
    <b:Tag>Che18</b:Tag>
    <b:SourceType>InternetSite</b:SourceType>
    <b:Guid>{DB47CA7E-3A25-42E8-A164-68D16E2EDE50}</b:Guid>
    <b:Title>The Do You Believe Me Test for Choosing Indicators</b:Title>
    <b:Year>2018</b:Year>
    <b:Author>
      <b:Author>
        <b:Corporate>Chemonics</b:Corporate>
      </b:Author>
    </b:Author>
    <b:InternetSiteTitle>Chemonics</b:InternetSiteTitle>
    <b:Month>May</b:Month>
    <b:Day>15</b:Day>
    <b:URL>https://chemonics.com/blog/the-do-you-believe-me-test-for-choosing-indicators/</b:URL>
    <b:RefOrder>19</b:RefOrder>
  </b:Source>
</b:Sources>
</file>

<file path=customXml/itemProps1.xml><?xml version="1.0" encoding="utf-8"?>
<ds:datastoreItem xmlns:ds="http://schemas.openxmlformats.org/officeDocument/2006/customXml" ds:itemID="{8A7C5020-CCE2-419A-85F4-1B6BDB46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Weiner,Cary</dc:creator>
  <cp:keywords/>
  <dc:description/>
  <cp:lastModifiedBy>Weiner,Cary</cp:lastModifiedBy>
  <cp:revision>21</cp:revision>
  <dcterms:created xsi:type="dcterms:W3CDTF">2020-10-13T15:42:00Z</dcterms:created>
  <dcterms:modified xsi:type="dcterms:W3CDTF">2020-10-13T15:56:00Z</dcterms:modified>
</cp:coreProperties>
</file>